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"/>
        <w:ind w:left="0"/>
        <w:rPr>
          <w:sz w:val="6"/>
        </w:rPr>
      </w:pPr>
    </w:p>
    <w:p>
      <w:pPr>
        <w:spacing w:line="20" w:lineRule="exact"/>
        <w:ind w:left="2316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980305" cy="7620"/>
                <wp:effectExtent l="9525" t="0" r="1270" b="190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980305" cy="7620"/>
                          <a:chExt cx="4980305" cy="76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618"/>
                            <a:ext cx="49803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0305" h="0">
                                <a:moveTo>
                                  <a:pt x="0" y="0"/>
                                </a:moveTo>
                                <a:lnTo>
                                  <a:pt x="4979873" y="0"/>
                                </a:lnTo>
                              </a:path>
                            </a:pathLst>
                          </a:custGeom>
                          <a:ln w="72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92.15pt;height:.6pt;mso-position-horizontal-relative:char;mso-position-vertical-relative:line" id="docshapegroup1" coordorigin="0,0" coordsize="7843,12">
                <v:line style="position:absolute" from="0,6" to="7842,6" stroked="true" strokeweight=".56992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2570" w:right="1006" w:hanging="4"/>
        <w:jc w:val="center"/>
        <w:rPr>
          <w:sz w:val="20"/>
        </w:rPr>
      </w:pPr>
      <w:r>
        <w:rPr>
          <w:sz w:val="20"/>
        </w:rPr>
        <w:t>(назва структурного підрозділу, на який покладено функції з питань ве</w:t>
      </w:r>
      <w:r>
        <w:rPr>
          <w:sz w:val="20"/>
        </w:rPr>
        <w:t>теранської</w:t>
      </w:r>
      <w:r>
        <w:rPr>
          <w:sz w:val="20"/>
        </w:rPr>
        <w:t> політики</w:t>
      </w:r>
      <w:r>
        <w:rPr>
          <w:spacing w:val="-10"/>
          <w:sz w:val="20"/>
        </w:rPr>
        <w:t> </w:t>
      </w:r>
      <w:r>
        <w:rPr>
          <w:sz w:val="20"/>
        </w:rPr>
        <w:t>обласних,</w:t>
      </w:r>
      <w:r>
        <w:rPr>
          <w:spacing w:val="-7"/>
          <w:sz w:val="20"/>
        </w:rPr>
        <w:t> </w:t>
      </w:r>
      <w:r>
        <w:rPr>
          <w:sz w:val="20"/>
        </w:rPr>
        <w:t>Київської</w:t>
      </w:r>
      <w:r>
        <w:rPr>
          <w:spacing w:val="-9"/>
          <w:sz w:val="20"/>
        </w:rPr>
        <w:t> </w:t>
      </w:r>
      <w:r>
        <w:rPr>
          <w:sz w:val="20"/>
        </w:rPr>
        <w:t>міської,</w:t>
      </w:r>
      <w:r>
        <w:rPr>
          <w:spacing w:val="-8"/>
          <w:sz w:val="20"/>
        </w:rPr>
        <w:t> </w:t>
      </w:r>
      <w:r>
        <w:rPr>
          <w:sz w:val="20"/>
        </w:rPr>
        <w:t>районних,</w:t>
      </w:r>
      <w:r>
        <w:rPr>
          <w:spacing w:val="-8"/>
          <w:sz w:val="20"/>
        </w:rPr>
        <w:t> </w:t>
      </w:r>
      <w:r>
        <w:rPr>
          <w:sz w:val="20"/>
        </w:rPr>
        <w:t>районних</w:t>
      </w:r>
      <w:r>
        <w:rPr>
          <w:spacing w:val="-7"/>
          <w:sz w:val="20"/>
        </w:rPr>
        <w:t> </w:t>
      </w:r>
      <w:r>
        <w:rPr>
          <w:sz w:val="20"/>
        </w:rPr>
        <w:t>у</w:t>
      </w:r>
      <w:r>
        <w:rPr>
          <w:spacing w:val="-6"/>
          <w:sz w:val="20"/>
        </w:rPr>
        <w:t> </w:t>
      </w:r>
      <w:r>
        <w:rPr>
          <w:sz w:val="20"/>
        </w:rPr>
        <w:t>мм.</w:t>
      </w:r>
      <w:r>
        <w:rPr>
          <w:spacing w:val="-9"/>
          <w:sz w:val="20"/>
        </w:rPr>
        <w:t> </w:t>
      </w:r>
      <w:r>
        <w:rPr>
          <w:sz w:val="20"/>
        </w:rPr>
        <w:t>Києві</w:t>
      </w:r>
      <w:r>
        <w:rPr>
          <w:spacing w:val="-9"/>
          <w:sz w:val="20"/>
        </w:rPr>
        <w:t> </w:t>
      </w:r>
      <w:r>
        <w:rPr>
          <w:sz w:val="20"/>
        </w:rPr>
        <w:t>та</w:t>
      </w:r>
      <w:r>
        <w:rPr>
          <w:spacing w:val="-6"/>
          <w:sz w:val="20"/>
        </w:rPr>
        <w:t> </w:t>
      </w:r>
      <w:r>
        <w:rPr>
          <w:sz w:val="20"/>
        </w:rPr>
        <w:t>Севастополі</w:t>
      </w:r>
    </w:p>
    <w:p>
      <w:pPr>
        <w:spacing w:line="578" w:lineRule="auto" w:before="0"/>
        <w:ind w:left="2047" w:right="487" w:firstLine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1470913</wp:posOffset>
                </wp:positionH>
                <wp:positionV relativeFrom="paragraph">
                  <wp:posOffset>336794</wp:posOffset>
                </wp:positionV>
                <wp:extent cx="4978400" cy="1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97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8400" h="0">
                              <a:moveTo>
                                <a:pt x="0" y="0"/>
                              </a:moveTo>
                              <a:lnTo>
                                <a:pt x="4978361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115.82pt,26.519245pt" to="507.817pt,26.519245pt" stroked="true" strokeweight=".569921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w:t>держадміністрацій,</w:t>
      </w:r>
      <w:r>
        <w:rPr>
          <w:spacing w:val="-13"/>
          <w:sz w:val="20"/>
        </w:rPr>
        <w:t> </w:t>
      </w:r>
      <w:r>
        <w:rPr>
          <w:sz w:val="20"/>
        </w:rPr>
        <w:t>виконавчих</w:t>
      </w:r>
      <w:r>
        <w:rPr>
          <w:spacing w:val="-12"/>
          <w:sz w:val="20"/>
        </w:rPr>
        <w:t> </w:t>
      </w:r>
      <w:r>
        <w:rPr>
          <w:sz w:val="20"/>
        </w:rPr>
        <w:t>органів</w:t>
      </w:r>
      <w:r>
        <w:rPr>
          <w:spacing w:val="-13"/>
          <w:sz w:val="20"/>
        </w:rPr>
        <w:t> </w:t>
      </w:r>
      <w:r>
        <w:rPr>
          <w:sz w:val="20"/>
        </w:rPr>
        <w:t>міських,</w:t>
      </w:r>
      <w:r>
        <w:rPr>
          <w:spacing w:val="-12"/>
          <w:sz w:val="20"/>
        </w:rPr>
        <w:t> </w:t>
      </w:r>
      <w:r>
        <w:rPr>
          <w:sz w:val="20"/>
        </w:rPr>
        <w:t>районних</w:t>
      </w:r>
      <w:r>
        <w:rPr>
          <w:spacing w:val="-10"/>
          <w:sz w:val="20"/>
        </w:rPr>
        <w:t> </w:t>
      </w:r>
      <w:r>
        <w:rPr>
          <w:sz w:val="20"/>
        </w:rPr>
        <w:t>у</w:t>
      </w:r>
      <w:r>
        <w:rPr>
          <w:spacing w:val="-13"/>
          <w:sz w:val="20"/>
        </w:rPr>
        <w:t> </w:t>
      </w:r>
      <w:r>
        <w:rPr>
          <w:sz w:val="20"/>
        </w:rPr>
        <w:t>містах</w:t>
      </w:r>
      <w:r>
        <w:rPr>
          <w:spacing w:val="-12"/>
          <w:sz w:val="20"/>
        </w:rPr>
        <w:t> </w:t>
      </w:r>
      <w:r>
        <w:rPr>
          <w:sz w:val="20"/>
        </w:rPr>
        <w:t>(у</w:t>
      </w:r>
      <w:r>
        <w:rPr>
          <w:spacing w:val="-13"/>
          <w:sz w:val="20"/>
        </w:rPr>
        <w:t> </w:t>
      </w:r>
      <w:r>
        <w:rPr>
          <w:sz w:val="20"/>
        </w:rPr>
        <w:t>разі</w:t>
      </w:r>
      <w:r>
        <w:rPr>
          <w:spacing w:val="-12"/>
          <w:sz w:val="20"/>
        </w:rPr>
        <w:t> </w:t>
      </w:r>
      <w:r>
        <w:rPr>
          <w:sz w:val="20"/>
        </w:rPr>
        <w:t>їх</w:t>
      </w:r>
      <w:r>
        <w:rPr>
          <w:spacing w:val="-11"/>
          <w:sz w:val="20"/>
        </w:rPr>
        <w:t> </w:t>
      </w:r>
      <w:r>
        <w:rPr>
          <w:sz w:val="20"/>
        </w:rPr>
        <w:t>утворення)</w:t>
      </w:r>
      <w:r>
        <w:rPr>
          <w:spacing w:val="-12"/>
          <w:sz w:val="20"/>
        </w:rPr>
        <w:t> </w:t>
      </w:r>
      <w:r>
        <w:rPr>
          <w:sz w:val="20"/>
        </w:rPr>
        <w:t>ра</w:t>
      </w:r>
      <w:r>
        <w:rPr>
          <w:sz w:val="20"/>
        </w:rPr>
        <w:t>д</w:t>
      </w:r>
      <w:r>
        <w:rPr>
          <w:sz w:val="20"/>
        </w:rPr>
        <w:t> (адреса, контактні дані (телефон, адреса електронної пошти)</w:t>
      </w:r>
    </w:p>
    <w:p>
      <w:pPr>
        <w:pStyle w:val="BodyText"/>
        <w:spacing w:before="111"/>
        <w:ind w:left="0"/>
        <w:rPr>
          <w:sz w:val="20"/>
        </w:rPr>
      </w:pPr>
    </w:p>
    <w:p>
      <w:pPr>
        <w:pStyle w:val="BodyText"/>
        <w:ind w:left="2054" w:right="487"/>
        <w:jc w:val="center"/>
      </w:pPr>
      <w:r>
        <w:rPr>
          <w:spacing w:val="-2"/>
        </w:rPr>
        <w:t>ЗАЯВА</w:t>
      </w:r>
    </w:p>
    <w:p>
      <w:pPr>
        <w:pStyle w:val="BodyText"/>
        <w:tabs>
          <w:tab w:pos="10704" w:val="left" w:leader="none"/>
        </w:tabs>
        <w:spacing w:line="321" w:lineRule="exact" w:before="240"/>
      </w:pPr>
      <w:r>
        <w:rPr/>
        <w:t>Я, </w:t>
      </w:r>
      <w:r>
        <w:rPr>
          <w:u w:val="single"/>
        </w:rPr>
        <w:tab/>
      </w:r>
      <w:r>
        <w:rPr>
          <w:spacing w:val="-10"/>
        </w:rPr>
        <w:t>,</w:t>
      </w:r>
    </w:p>
    <w:p>
      <w:pPr>
        <w:spacing w:line="229" w:lineRule="exact" w:before="0"/>
        <w:ind w:left="2050" w:right="487" w:firstLine="0"/>
        <w:jc w:val="center"/>
        <w:rPr>
          <w:sz w:val="20"/>
        </w:rPr>
      </w:pPr>
      <w:r>
        <w:rPr>
          <w:sz w:val="20"/>
        </w:rPr>
        <w:t>(прізвище,</w:t>
      </w:r>
      <w:r>
        <w:rPr>
          <w:spacing w:val="-7"/>
          <w:sz w:val="20"/>
        </w:rPr>
        <w:t> </w:t>
      </w:r>
      <w:r>
        <w:rPr>
          <w:sz w:val="20"/>
        </w:rPr>
        <w:t>власне</w:t>
      </w:r>
      <w:r>
        <w:rPr>
          <w:spacing w:val="-6"/>
          <w:sz w:val="20"/>
        </w:rPr>
        <w:t> </w:t>
      </w:r>
      <w:r>
        <w:rPr>
          <w:sz w:val="20"/>
        </w:rPr>
        <w:t>ім’я,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6"/>
          <w:sz w:val="20"/>
        </w:rPr>
        <w:t> </w:t>
      </w:r>
      <w:r>
        <w:rPr>
          <w:sz w:val="20"/>
        </w:rPr>
        <w:t>батькові</w:t>
      </w:r>
      <w:r>
        <w:rPr>
          <w:spacing w:val="-8"/>
          <w:sz w:val="20"/>
        </w:rPr>
        <w:t> </w:t>
      </w:r>
      <w:r>
        <w:rPr>
          <w:sz w:val="20"/>
        </w:rPr>
        <w:t>(за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наявності)</w:t>
      </w:r>
    </w:p>
    <w:p>
      <w:pPr>
        <w:pStyle w:val="BodyText"/>
        <w:tabs>
          <w:tab w:pos="10699" w:val="left" w:leader="none"/>
        </w:tabs>
        <w:spacing w:before="3"/>
        <w:ind w:right="139"/>
        <w:jc w:val="both"/>
      </w:pPr>
      <w:r>
        <w:rPr/>
        <w:t>як законний представник/особа, що діє на підставі нотаріально посві</w:t>
      </w:r>
      <w:r>
        <w:rPr/>
        <w:t>дченої</w:t>
      </w:r>
      <w:r>
        <w:rPr/>
        <w:t> довіреності (далі — представник за довіреністю) </w:t>
      </w:r>
      <w:r>
        <w:rPr>
          <w:u w:val="single"/>
        </w:rPr>
        <w:tab/>
      </w:r>
      <w:r>
        <w:rPr>
          <w:spacing w:val="-10"/>
        </w:rPr>
        <w:t>,</w:t>
      </w:r>
    </w:p>
    <w:p>
      <w:pPr>
        <w:spacing w:line="226" w:lineRule="exact" w:before="0"/>
        <w:ind w:left="0" w:right="790" w:firstLine="0"/>
        <w:jc w:val="right"/>
        <w:rPr>
          <w:sz w:val="20"/>
        </w:rPr>
      </w:pPr>
      <w:r>
        <w:rPr>
          <w:spacing w:val="-2"/>
          <w:sz w:val="20"/>
        </w:rPr>
        <w:t>(реквізити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документа)</w:t>
      </w:r>
    </w:p>
    <w:p>
      <w:pPr>
        <w:pStyle w:val="BodyText"/>
        <w:tabs>
          <w:tab w:pos="10671" w:val="left" w:leader="none"/>
        </w:tabs>
        <w:spacing w:line="321" w:lineRule="exact"/>
      </w:pPr>
      <w:r>
        <w:rPr/>
        <w:t>дію в інтересах особи </w:t>
      </w:r>
      <w:r>
        <w:rPr>
          <w:u w:val="single"/>
        </w:rPr>
        <w:tab/>
      </w:r>
      <w:r>
        <w:rPr>
          <w:spacing w:val="-10"/>
        </w:rPr>
        <w:t>,</w:t>
      </w:r>
    </w:p>
    <w:p>
      <w:pPr>
        <w:spacing w:before="5"/>
        <w:ind w:left="6116" w:right="0" w:hanging="1714"/>
        <w:jc w:val="left"/>
        <w:rPr>
          <w:sz w:val="20"/>
        </w:rPr>
      </w:pPr>
      <w:r>
        <w:rPr>
          <w:sz w:val="20"/>
        </w:rPr>
        <w:t>(прізвище,</w:t>
      </w:r>
      <w:r>
        <w:rPr>
          <w:spacing w:val="-8"/>
          <w:sz w:val="20"/>
        </w:rPr>
        <w:t> </w:t>
      </w:r>
      <w:r>
        <w:rPr>
          <w:sz w:val="20"/>
        </w:rPr>
        <w:t>власне</w:t>
      </w:r>
      <w:r>
        <w:rPr>
          <w:spacing w:val="-9"/>
          <w:sz w:val="20"/>
        </w:rPr>
        <w:t> </w:t>
      </w:r>
      <w:r>
        <w:rPr>
          <w:sz w:val="20"/>
        </w:rPr>
        <w:t>ім’я</w:t>
      </w:r>
      <w:r>
        <w:rPr>
          <w:spacing w:val="-10"/>
          <w:sz w:val="20"/>
        </w:rPr>
        <w:t> </w:t>
      </w:r>
      <w:r>
        <w:rPr>
          <w:sz w:val="20"/>
        </w:rPr>
        <w:t>та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8"/>
          <w:sz w:val="20"/>
        </w:rPr>
        <w:t> </w:t>
      </w:r>
      <w:r>
        <w:rPr>
          <w:sz w:val="20"/>
        </w:rPr>
        <w:t>батькові</w:t>
      </w:r>
      <w:r>
        <w:rPr>
          <w:spacing w:val="-8"/>
          <w:sz w:val="20"/>
        </w:rPr>
        <w:t> </w:t>
      </w:r>
      <w:r>
        <w:rPr>
          <w:sz w:val="20"/>
        </w:rPr>
        <w:t>(за</w:t>
      </w:r>
      <w:r>
        <w:rPr>
          <w:spacing w:val="-7"/>
          <w:sz w:val="20"/>
        </w:rPr>
        <w:t> </w:t>
      </w:r>
      <w:r>
        <w:rPr>
          <w:sz w:val="20"/>
        </w:rPr>
        <w:t>наявності)</w:t>
      </w:r>
      <w:r>
        <w:rPr>
          <w:spacing w:val="-9"/>
          <w:sz w:val="20"/>
        </w:rPr>
        <w:t> </w:t>
      </w:r>
      <w:r>
        <w:rPr>
          <w:sz w:val="20"/>
        </w:rPr>
        <w:t>особи</w:t>
      </w:r>
      <w:r>
        <w:rPr>
          <w:spacing w:val="-10"/>
          <w:sz w:val="20"/>
        </w:rPr>
        <w:t> </w:t>
      </w:r>
      <w:r>
        <w:rPr>
          <w:sz w:val="20"/>
        </w:rPr>
        <w:t>—</w:t>
      </w:r>
      <w:r>
        <w:rPr>
          <w:spacing w:val="-9"/>
          <w:sz w:val="20"/>
        </w:rPr>
        <w:t> </w:t>
      </w:r>
      <w:r>
        <w:rPr>
          <w:sz w:val="20"/>
        </w:rPr>
        <w:t>отримувача</w:t>
      </w:r>
      <w:r>
        <w:rPr>
          <w:sz w:val="20"/>
        </w:rPr>
        <w:t> коштів, яка потребує підтримки)</w:t>
      </w:r>
    </w:p>
    <w:p>
      <w:pPr>
        <w:pStyle w:val="BodyText"/>
        <w:tabs>
          <w:tab w:pos="10652" w:val="left" w:leader="none"/>
        </w:tabs>
        <w:ind w:right="132"/>
        <w:jc w:val="both"/>
      </w:pPr>
      <w:r>
        <w:rPr/>
        <w:t>серія та номер посвідчення учасника бойових дій або особи з інв</w:t>
      </w:r>
      <w:r>
        <w:rPr/>
        <w:t>алідністю</w:t>
      </w:r>
      <w:r>
        <w:rPr/>
        <w:t> внаслідок війни (за наявності) або реєстровий номер відомостей </w:t>
      </w:r>
      <w:r>
        <w:rPr/>
        <w:t>про</w:t>
      </w:r>
      <w:r>
        <w:rPr/>
        <w:t> наданий статус особі в Єдиному державному реєстрі ветеранів війни </w:t>
      </w:r>
      <w:r>
        <w:rPr/>
        <w:t>(за</w:t>
      </w:r>
      <w:r>
        <w:rPr/>
        <w:t> наявності</w:t>
      </w:r>
      <w:r>
        <w:rPr>
          <w:spacing w:val="-1"/>
        </w:rPr>
        <w:t> </w:t>
      </w:r>
      <w:r>
        <w:rPr/>
        <w:t>технічної</w:t>
      </w:r>
      <w:r>
        <w:rPr>
          <w:spacing w:val="-2"/>
        </w:rPr>
        <w:t> </w:t>
      </w:r>
      <w:r>
        <w:rPr/>
        <w:t>можливості)</w:t>
      </w:r>
      <w:r>
        <w:rPr>
          <w:spacing w:val="-3"/>
        </w:rPr>
        <w:t> </w:t>
      </w:r>
      <w:r>
        <w:rPr/>
        <w:t>особи —</w:t>
      </w:r>
      <w:r>
        <w:rPr>
          <w:spacing w:val="-2"/>
        </w:rPr>
        <w:t> </w:t>
      </w:r>
      <w:r>
        <w:rPr/>
        <w:t>отримувача</w:t>
      </w:r>
      <w:r>
        <w:rPr>
          <w:spacing w:val="-2"/>
        </w:rPr>
        <w:t> </w:t>
      </w:r>
      <w:r>
        <w:rPr/>
        <w:t>коштів,</w:t>
      </w:r>
      <w:r>
        <w:rPr>
          <w:spacing w:val="-3"/>
        </w:rPr>
        <w:t> </w:t>
      </w:r>
      <w:r>
        <w:rPr/>
        <w:t>яка</w:t>
      </w:r>
      <w:r>
        <w:rPr>
          <w:spacing w:val="-2"/>
        </w:rPr>
        <w:t> </w:t>
      </w:r>
      <w:r>
        <w:rPr/>
        <w:t>потребує</w:t>
      </w:r>
      <w:r>
        <w:rPr/>
        <w:t> підтримки, </w:t>
      </w:r>
      <w:r>
        <w:rPr>
          <w:u w:val="single"/>
        </w:rPr>
        <w:tab/>
      </w:r>
      <w:r>
        <w:rPr>
          <w:spacing w:val="-10"/>
        </w:rPr>
        <w:t>,</w:t>
      </w:r>
      <w:r>
        <w:rPr>
          <w:spacing w:val="-10"/>
        </w:rPr>
        <w:t> </w:t>
      </w:r>
      <w:r>
        <w:rPr/>
        <w:t>наявність/відсутність статусу внутрішньо переміщеної особи</w:t>
      </w:r>
      <w:r>
        <w:rPr>
          <w:spacing w:val="40"/>
        </w:rPr>
        <w:t> </w:t>
      </w:r>
      <w:r>
        <w:rPr>
          <w:rFonts w:ascii="Verdana" w:hAnsi="Verdana"/>
        </w:rPr>
        <w:t>□ </w:t>
      </w:r>
      <w:r>
        <w:rPr/>
        <w:t>так</w:t>
      </w:r>
      <w:r>
        <w:rPr>
          <w:spacing w:val="40"/>
        </w:rPr>
        <w:t> </w:t>
      </w:r>
      <w:r>
        <w:rPr>
          <w:rFonts w:ascii="Verdana" w:hAnsi="Verdana"/>
        </w:rPr>
        <w:t>□ </w:t>
      </w:r>
      <w:r>
        <w:rPr/>
        <w:t>ні,</w:t>
      </w:r>
      <w:r>
        <w:rPr/>
        <w:t> дата</w:t>
      </w:r>
      <w:r>
        <w:rPr>
          <w:spacing w:val="40"/>
        </w:rPr>
        <w:t> </w:t>
      </w:r>
      <w:r>
        <w:rPr/>
        <w:t>народження</w:t>
      </w:r>
      <w:r>
        <w:rPr>
          <w:spacing w:val="40"/>
        </w:rPr>
        <w:t> </w:t>
      </w:r>
      <w:r>
        <w:rPr/>
        <w:t>особи</w:t>
      </w:r>
      <w:r>
        <w:rPr>
          <w:spacing w:val="73"/>
        </w:rPr>
        <w:t> </w:t>
      </w:r>
      <w:r>
        <w:rPr/>
        <w:t>—</w:t>
      </w:r>
      <w:r>
        <w:rPr>
          <w:spacing w:val="40"/>
        </w:rPr>
        <w:t> </w:t>
      </w:r>
      <w:r>
        <w:rPr/>
        <w:t>отримувача</w:t>
      </w:r>
      <w:r>
        <w:rPr>
          <w:spacing w:val="40"/>
        </w:rPr>
        <w:t> </w:t>
      </w:r>
      <w:r>
        <w:rPr/>
        <w:t>коштів,</w:t>
      </w:r>
      <w:r>
        <w:rPr>
          <w:spacing w:val="40"/>
        </w:rPr>
        <w:t> </w:t>
      </w:r>
      <w:r>
        <w:rPr/>
        <w:t>яка</w:t>
      </w:r>
      <w:r>
        <w:rPr>
          <w:spacing w:val="40"/>
        </w:rPr>
        <w:t> </w:t>
      </w:r>
      <w:r>
        <w:rPr/>
        <w:t>потребує</w:t>
      </w:r>
      <w:r>
        <w:rPr>
          <w:spacing w:val="72"/>
        </w:rPr>
        <w:t> </w:t>
      </w:r>
      <w:r>
        <w:rPr/>
        <w:t>підтримки</w:t>
      </w:r>
    </w:p>
    <w:p>
      <w:pPr>
        <w:pStyle w:val="BodyText"/>
        <w:tabs>
          <w:tab w:pos="3522" w:val="left" w:leader="none"/>
          <w:tab w:pos="4833" w:val="left" w:leader="none"/>
          <w:tab w:pos="10687" w:val="left" w:leader="none"/>
        </w:tabs>
        <w:spacing w:before="1"/>
        <w:ind w:right="130"/>
        <w:jc w:val="both"/>
      </w:pPr>
      <w:r>
        <w:rPr>
          <w:u w:val="single"/>
        </w:rPr>
        <w:tab/>
      </w:r>
      <w:r>
        <w:rPr/>
        <w:t>, дата народження законного представника/представника </w:t>
      </w:r>
      <w:r>
        <w:rPr/>
        <w:t>за</w:t>
      </w:r>
      <w:r>
        <w:rPr/>
        <w:t> довіреністю</w:t>
      </w:r>
      <w:r>
        <w:rPr>
          <w:spacing w:val="76"/>
        </w:rPr>
        <w:t> </w:t>
      </w:r>
      <w:r>
        <w:rPr>
          <w:u w:val="single"/>
        </w:rPr>
        <w:tab/>
        <w:tab/>
      </w:r>
      <w:r>
        <w:rPr/>
        <w:t>, серія (за наявності) та номер документа, </w:t>
      </w:r>
      <w:r>
        <w:rPr/>
        <w:t>що</w:t>
      </w:r>
      <w:r>
        <w:rPr/>
        <w:t> посвідчує особу та підтверджує громадянство України </w:t>
      </w:r>
      <w:r>
        <w:rPr/>
        <w:t>законного</w:t>
      </w:r>
      <w:r>
        <w:rPr/>
        <w:t> представника/представника за довіреністю </w:t>
      </w:r>
      <w:r>
        <w:rPr>
          <w:u w:val="single"/>
        </w:rPr>
        <w:tab/>
      </w:r>
      <w:r>
        <w:rPr>
          <w:spacing w:val="-10"/>
        </w:rPr>
        <w:t>,</w:t>
      </w:r>
      <w:r>
        <w:rPr>
          <w:spacing w:val="-10"/>
        </w:rPr>
        <w:t> </w:t>
      </w:r>
      <w:r>
        <w:rPr/>
        <w:t>реєстраційний номер облікової картки платника податків або серія </w:t>
      </w:r>
      <w:r>
        <w:rPr/>
        <w:t>(за</w:t>
      </w:r>
      <w:r>
        <w:rPr/>
        <w:t> наявності) та номер паспорта громадянина України (для фізичних осіб, </w:t>
      </w:r>
      <w:r>
        <w:rPr/>
        <w:t>які</w:t>
      </w:r>
      <w:r>
        <w:rPr/>
        <w:t> через свої релігійні переконання відмовляються від </w:t>
      </w:r>
      <w:r>
        <w:rPr/>
        <w:t>прийнятт</w:t>
      </w:r>
      <w:r>
        <w:rPr/>
        <w:t>я</w:t>
      </w:r>
      <w:r>
        <w:rPr/>
        <w:t> реєстраційного номера облікової картки платника податків та </w:t>
      </w:r>
      <w:r>
        <w:rPr/>
        <w:t>повідомили</w:t>
      </w:r>
      <w:r>
        <w:rPr/>
        <w:t> про це відповідному контролюючому органу і мають відмітку в </w:t>
      </w:r>
      <w:r>
        <w:rPr/>
        <w:t>паспорті</w:t>
      </w:r>
      <w:r>
        <w:rPr/>
        <w:t> громадянина</w:t>
      </w:r>
      <w:r>
        <w:rPr>
          <w:spacing w:val="-18"/>
        </w:rPr>
        <w:t> </w:t>
      </w:r>
      <w:r>
        <w:rPr/>
        <w:t>України)</w:t>
      </w:r>
      <w:r>
        <w:rPr>
          <w:spacing w:val="-17"/>
        </w:rPr>
        <w:t> </w:t>
      </w:r>
      <w:r>
        <w:rPr/>
        <w:t>законного</w:t>
      </w:r>
      <w:r>
        <w:rPr>
          <w:spacing w:val="-18"/>
        </w:rPr>
        <w:t> </w:t>
      </w:r>
      <w:r>
        <w:rPr/>
        <w:t>представника/представника</w:t>
      </w:r>
      <w:r>
        <w:rPr>
          <w:spacing w:val="-17"/>
        </w:rPr>
        <w:t> </w:t>
      </w:r>
      <w:r>
        <w:rPr/>
        <w:t>за</w:t>
      </w:r>
      <w:r>
        <w:rPr>
          <w:spacing w:val="-18"/>
        </w:rPr>
        <w:t> </w:t>
      </w:r>
      <w:r>
        <w:rPr/>
        <w:t>довіреністю</w:t>
      </w:r>
    </w:p>
    <w:p>
      <w:pPr>
        <w:pStyle w:val="BodyText"/>
        <w:tabs>
          <w:tab w:pos="10666" w:val="left" w:leader="none"/>
        </w:tabs>
        <w:spacing w:before="1"/>
        <w:ind w:right="137"/>
        <w:jc w:val="both"/>
      </w:pPr>
      <w:r>
        <w:rPr>
          <w:u w:val="single"/>
        </w:rPr>
        <w:tab/>
      </w:r>
      <w:r>
        <w:rPr>
          <w:spacing w:val="-10"/>
        </w:rPr>
        <w:t>,</w:t>
      </w:r>
      <w:r>
        <w:rPr>
          <w:spacing w:val="-10"/>
        </w:rPr>
        <w:t> </w:t>
      </w:r>
      <w:r>
        <w:rPr/>
        <w:t>унікальний номер запису в Єдиному державному демографічному </w:t>
      </w:r>
      <w:r>
        <w:rPr/>
        <w:t>реєстрі</w:t>
      </w:r>
      <w:r>
        <w:rPr/>
        <w:t> (за</w:t>
      </w:r>
      <w:r>
        <w:rPr>
          <w:spacing w:val="80"/>
          <w:w w:val="150"/>
        </w:rPr>
        <w:t> </w:t>
      </w:r>
      <w:r>
        <w:rPr/>
        <w:t>наявності)</w:t>
      </w:r>
      <w:r>
        <w:rPr>
          <w:spacing w:val="80"/>
          <w:w w:val="150"/>
        </w:rPr>
        <w:t> </w:t>
      </w:r>
      <w:r>
        <w:rPr/>
        <w:t>законного</w:t>
      </w:r>
      <w:r>
        <w:rPr>
          <w:spacing w:val="80"/>
          <w:w w:val="150"/>
        </w:rPr>
        <w:t> </w:t>
      </w:r>
      <w:r>
        <w:rPr/>
        <w:t>представника/представника</w:t>
      </w:r>
      <w:r>
        <w:rPr>
          <w:spacing w:val="80"/>
          <w:w w:val="150"/>
        </w:rPr>
        <w:t> </w:t>
      </w:r>
      <w:r>
        <w:rPr/>
        <w:t>за</w:t>
      </w:r>
      <w:r>
        <w:rPr>
          <w:spacing w:val="80"/>
          <w:w w:val="150"/>
        </w:rPr>
        <w:t> </w:t>
      </w:r>
      <w:r>
        <w:rPr/>
        <w:t>довіреністю</w:t>
      </w:r>
    </w:p>
    <w:p>
      <w:pPr>
        <w:pStyle w:val="BodyText"/>
        <w:tabs>
          <w:tab w:pos="10527" w:val="left" w:leader="none"/>
          <w:tab w:pos="10830" w:val="left" w:leader="none"/>
        </w:tabs>
        <w:ind w:right="86"/>
      </w:pPr>
      <w:r>
        <w:rPr>
          <w:u w:val="single"/>
        </w:rPr>
        <w:tab/>
      </w:r>
      <w:r>
        <w:rPr>
          <w:spacing w:val="-10"/>
        </w:rPr>
        <w:t>,</w:t>
      </w:r>
      <w:r>
        <w:rPr>
          <w:spacing w:val="-10"/>
        </w:rPr>
        <w:t> </w:t>
      </w:r>
      <w:r>
        <w:rPr/>
        <w:t>адреса</w:t>
      </w:r>
      <w:r>
        <w:rPr>
          <w:spacing w:val="40"/>
        </w:rPr>
        <w:t> </w:t>
      </w:r>
      <w:r>
        <w:rPr/>
        <w:t>задекларованого/зареєстрованого</w:t>
      </w:r>
      <w:r>
        <w:rPr>
          <w:spacing w:val="40"/>
        </w:rPr>
        <w:t> </w:t>
      </w:r>
      <w:r>
        <w:rPr/>
        <w:t>місця</w:t>
      </w:r>
      <w:r>
        <w:rPr>
          <w:spacing w:val="40"/>
        </w:rPr>
        <w:t> </w:t>
      </w:r>
      <w:r>
        <w:rPr/>
        <w:t>проживання</w:t>
      </w:r>
      <w:r>
        <w:rPr>
          <w:spacing w:val="40"/>
        </w:rPr>
        <w:t> </w:t>
      </w:r>
      <w:r>
        <w:rPr/>
        <w:t>(перебування)</w:t>
      </w:r>
      <w:r>
        <w:rPr/>
        <w:t> (для внутрішньо</w:t>
      </w:r>
      <w:r>
        <w:rPr>
          <w:spacing w:val="-2"/>
        </w:rPr>
        <w:t> </w:t>
      </w:r>
      <w:r>
        <w:rPr/>
        <w:t>переміщених</w:t>
      </w:r>
      <w:r>
        <w:rPr>
          <w:spacing w:val="-2"/>
        </w:rPr>
        <w:t> </w:t>
      </w:r>
      <w:r>
        <w:rPr/>
        <w:t>осіб —</w:t>
      </w:r>
      <w:r>
        <w:rPr>
          <w:spacing w:val="-2"/>
        </w:rPr>
        <w:t> </w:t>
      </w:r>
      <w:r>
        <w:rPr/>
        <w:t>адреса</w:t>
      </w:r>
      <w:r>
        <w:rPr>
          <w:spacing w:val="-1"/>
        </w:rPr>
        <w:t> </w:t>
      </w:r>
      <w:r>
        <w:rPr/>
        <w:t>фактичного місця </w:t>
      </w:r>
      <w:r>
        <w:rPr/>
        <w:t>проживання</w:t>
      </w:r>
      <w:r>
        <w:rPr/>
        <w:t> згідно</w:t>
      </w:r>
      <w:r>
        <w:rPr>
          <w:spacing w:val="40"/>
        </w:rPr>
        <w:t> </w:t>
      </w:r>
      <w:r>
        <w:rPr/>
        <w:t>з</w:t>
      </w:r>
      <w:r>
        <w:rPr>
          <w:spacing w:val="40"/>
        </w:rPr>
        <w:t> </w:t>
      </w:r>
      <w:r>
        <w:rPr/>
        <w:t>довідкою</w:t>
      </w:r>
      <w:r>
        <w:rPr>
          <w:spacing w:val="40"/>
        </w:rPr>
        <w:t> </w:t>
      </w:r>
      <w:r>
        <w:rPr/>
        <w:t>про</w:t>
      </w:r>
      <w:r>
        <w:rPr>
          <w:spacing w:val="40"/>
        </w:rPr>
        <w:t> </w:t>
      </w:r>
      <w:r>
        <w:rPr/>
        <w:t>взяття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облік</w:t>
      </w:r>
      <w:r>
        <w:rPr>
          <w:spacing w:val="40"/>
        </w:rPr>
        <w:t> </w:t>
      </w:r>
      <w:r>
        <w:rPr/>
        <w:t>внутрішньо</w:t>
      </w:r>
      <w:r>
        <w:rPr>
          <w:spacing w:val="40"/>
        </w:rPr>
        <w:t> </w:t>
      </w:r>
      <w:r>
        <w:rPr/>
        <w:t>переміщеної</w:t>
      </w:r>
      <w:r>
        <w:rPr>
          <w:spacing w:val="40"/>
        </w:rPr>
        <w:t> </w:t>
      </w:r>
      <w:r>
        <w:rPr/>
        <w:t>особи</w:t>
      </w:r>
      <w:r>
        <w:rPr>
          <w:i/>
        </w:rPr>
        <w:t>)</w:t>
      </w:r>
      <w:r>
        <w:rPr>
          <w:i/>
        </w:rPr>
        <w:t> </w:t>
      </w:r>
      <w:r>
        <w:rPr/>
        <w:t>законного представника/представника за довіреністю </w:t>
      </w:r>
      <w:r>
        <w:rPr>
          <w:u w:val="single"/>
        </w:rPr>
        <w:tab/>
        <w:tab/>
      </w:r>
    </w:p>
    <w:p>
      <w:pPr>
        <w:tabs>
          <w:tab w:pos="10666" w:val="left" w:leader="none"/>
        </w:tabs>
        <w:spacing w:line="317" w:lineRule="exact" w:before="0"/>
        <w:ind w:left="1702" w:right="0" w:firstLine="0"/>
        <w:jc w:val="left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4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12700</wp:posOffset>
            </wp:positionH>
            <wp:positionV relativeFrom="paragraph">
              <wp:posOffset>227914</wp:posOffset>
            </wp:positionV>
            <wp:extent cx="3985363" cy="827151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5363" cy="827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1520" w:bottom="0" w:left="0" w:right="992"/>
        </w:sectPr>
      </w:pPr>
    </w:p>
    <w:p>
      <w:pPr>
        <w:pStyle w:val="BodyText"/>
        <w:spacing w:before="62"/>
        <w:ind w:left="2047" w:right="491"/>
        <w:jc w:val="center"/>
      </w:pPr>
      <w:r>
        <w:rPr>
          <w:spacing w:val="-10"/>
        </w:rPr>
        <w:t>2</w:t>
      </w:r>
    </w:p>
    <w:p>
      <w:pPr>
        <w:pStyle w:val="BodyText"/>
        <w:tabs>
          <w:tab w:pos="2635" w:val="left" w:leader="none"/>
          <w:tab w:pos="4182" w:val="left" w:leader="none"/>
          <w:tab w:pos="5957" w:val="left" w:leader="none"/>
          <w:tab w:pos="6941" w:val="left" w:leader="none"/>
          <w:tab w:pos="8586" w:val="left" w:leader="none"/>
          <w:tab w:pos="9569" w:val="left" w:leader="none"/>
          <w:tab w:pos="10685" w:val="left" w:leader="none"/>
        </w:tabs>
        <w:spacing w:line="242" w:lineRule="auto" w:before="238"/>
        <w:ind w:right="156"/>
        <w:jc w:val="center"/>
      </w:pPr>
      <w:r>
        <w:rPr>
          <w:spacing w:val="-2"/>
        </w:rPr>
        <w:t>номер</w:t>
      </w:r>
      <w:r>
        <w:rPr/>
        <w:tab/>
      </w:r>
      <w:r>
        <w:rPr>
          <w:spacing w:val="-2"/>
        </w:rPr>
        <w:t>мобільного</w:t>
      </w:r>
      <w:r>
        <w:rPr/>
        <w:tab/>
        <w:t>телефону</w:t>
      </w:r>
      <w:r>
        <w:rPr>
          <w:spacing w:val="40"/>
        </w:rPr>
        <w:t> </w:t>
      </w:r>
      <w:r>
        <w:rPr/>
        <w:t>та</w:t>
        <w:tab/>
      </w:r>
      <w:r>
        <w:rPr>
          <w:spacing w:val="-2"/>
        </w:rPr>
        <w:t>адреса</w:t>
      </w:r>
      <w:r>
        <w:rPr/>
        <w:tab/>
      </w:r>
      <w:r>
        <w:rPr>
          <w:spacing w:val="-2"/>
        </w:rPr>
        <w:t>електронної</w:t>
      </w:r>
      <w:r>
        <w:rPr/>
        <w:tab/>
      </w:r>
      <w:r>
        <w:rPr>
          <w:spacing w:val="-2"/>
        </w:rPr>
        <w:t>пошти</w:t>
      </w:r>
      <w:r>
        <w:rPr/>
        <w:tab/>
      </w:r>
      <w:r>
        <w:rPr>
          <w:spacing w:val="-4"/>
        </w:rPr>
        <w:t>законног</w:t>
      </w:r>
      <w:r>
        <w:rPr>
          <w:spacing w:val="-4"/>
        </w:rPr>
        <w:t>о</w:t>
      </w:r>
      <w:r>
        <w:rPr>
          <w:spacing w:val="-4"/>
        </w:rPr>
        <w:t> </w:t>
      </w:r>
      <w:r>
        <w:rPr/>
        <w:t>представника/представника за довіреністю </w:t>
      </w:r>
      <w:r>
        <w:rPr>
          <w:u w:val="single"/>
        </w:rPr>
        <w:tab/>
        <w:tab/>
        <w:tab/>
        <w:tab/>
      </w:r>
      <w:r>
        <w:rPr>
          <w:spacing w:val="-10"/>
        </w:rPr>
        <w:t>,</w:t>
      </w:r>
    </w:p>
    <w:p>
      <w:pPr>
        <w:pStyle w:val="BodyText"/>
        <w:tabs>
          <w:tab w:pos="10725" w:val="left" w:leader="none"/>
        </w:tabs>
        <w:spacing w:before="114"/>
        <w:ind w:left="1606"/>
        <w:jc w:val="center"/>
      </w:pPr>
      <w:r>
        <w:rPr/>
        <w:t>звертаюся до Вас щодо надання підтримки </w:t>
      </w:r>
      <w:r>
        <w:rPr>
          <w:u w:val="single"/>
        </w:rPr>
        <w:tab/>
      </w:r>
    </w:p>
    <w:p>
      <w:pPr>
        <w:pStyle w:val="BodyText"/>
        <w:spacing w:before="182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1114348</wp:posOffset>
                </wp:positionH>
                <wp:positionV relativeFrom="paragraph">
                  <wp:posOffset>277133</wp:posOffset>
                </wp:positionV>
                <wp:extent cx="568896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8965" h="0">
                              <a:moveTo>
                                <a:pt x="0" y="0"/>
                              </a:moveTo>
                              <a:lnTo>
                                <a:pt x="5688380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7.744003pt;margin-top:21.821497pt;width:447.95pt;height:.1pt;mso-position-horizontal-relative:page;mso-position-vertical-relative:paragraph;z-index:-15727104;mso-wrap-distance-left:0;mso-wrap-distance-right:0" id="docshape2" coordorigin="1755,436" coordsize="8959,0" path="m1755,436l10713,436e" filled="false" stroked="true" strokeweight=".5699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"/>
        <w:ind w:left="5185" w:right="1105" w:hanging="2353"/>
        <w:jc w:val="left"/>
        <w:rPr>
          <w:sz w:val="20"/>
        </w:rPr>
      </w:pPr>
      <w:r>
        <w:rPr>
          <w:sz w:val="20"/>
        </w:rPr>
        <w:t>(прізвище,</w:t>
      </w:r>
      <w:r>
        <w:rPr>
          <w:spacing w:val="-8"/>
          <w:sz w:val="20"/>
        </w:rPr>
        <w:t> </w:t>
      </w:r>
      <w:r>
        <w:rPr>
          <w:sz w:val="20"/>
        </w:rPr>
        <w:t>власне</w:t>
      </w:r>
      <w:r>
        <w:rPr>
          <w:spacing w:val="-8"/>
          <w:sz w:val="20"/>
        </w:rPr>
        <w:t> </w:t>
      </w:r>
      <w:r>
        <w:rPr>
          <w:sz w:val="20"/>
        </w:rPr>
        <w:t>ім’я</w:t>
      </w:r>
      <w:r>
        <w:rPr>
          <w:spacing w:val="-9"/>
          <w:sz w:val="20"/>
        </w:rPr>
        <w:t> </w:t>
      </w:r>
      <w:r>
        <w:rPr>
          <w:sz w:val="20"/>
        </w:rPr>
        <w:t>та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8"/>
          <w:sz w:val="20"/>
        </w:rPr>
        <w:t> </w:t>
      </w:r>
      <w:r>
        <w:rPr>
          <w:sz w:val="20"/>
        </w:rPr>
        <w:t>батькові</w:t>
      </w:r>
      <w:r>
        <w:rPr>
          <w:spacing w:val="-8"/>
          <w:sz w:val="20"/>
        </w:rPr>
        <w:t> </w:t>
      </w:r>
      <w:r>
        <w:rPr>
          <w:sz w:val="20"/>
        </w:rPr>
        <w:t>(за</w:t>
      </w:r>
      <w:r>
        <w:rPr>
          <w:spacing w:val="-8"/>
          <w:sz w:val="20"/>
        </w:rPr>
        <w:t> </w:t>
      </w:r>
      <w:r>
        <w:rPr>
          <w:sz w:val="20"/>
        </w:rPr>
        <w:t>наявності)</w:t>
      </w:r>
      <w:r>
        <w:rPr>
          <w:spacing w:val="-7"/>
          <w:sz w:val="20"/>
        </w:rPr>
        <w:t> </w:t>
      </w:r>
      <w:r>
        <w:rPr>
          <w:sz w:val="20"/>
        </w:rPr>
        <w:t>особи</w:t>
      </w:r>
      <w:r>
        <w:rPr>
          <w:spacing w:val="-10"/>
          <w:sz w:val="20"/>
        </w:rPr>
        <w:t> </w:t>
      </w:r>
      <w:r>
        <w:rPr>
          <w:sz w:val="20"/>
        </w:rPr>
        <w:t>–</w:t>
      </w:r>
      <w:r>
        <w:rPr>
          <w:spacing w:val="-8"/>
          <w:sz w:val="20"/>
        </w:rPr>
        <w:t> </w:t>
      </w:r>
      <w:r>
        <w:rPr>
          <w:sz w:val="20"/>
        </w:rPr>
        <w:t>отримувача</w:t>
      </w:r>
      <w:r>
        <w:rPr>
          <w:spacing w:val="-8"/>
          <w:sz w:val="20"/>
        </w:rPr>
        <w:t> </w:t>
      </w:r>
      <w:r>
        <w:rPr>
          <w:sz w:val="20"/>
        </w:rPr>
        <w:t>коштів,</w:t>
      </w:r>
      <w:r>
        <w:rPr>
          <w:sz w:val="20"/>
        </w:rPr>
        <w:t> яка потребує підтримки)</w:t>
      </w:r>
    </w:p>
    <w:p>
      <w:pPr>
        <w:pStyle w:val="BodyText"/>
        <w:spacing w:before="118"/>
        <w:ind w:right="132"/>
        <w:jc w:val="both"/>
      </w:pPr>
      <w:r>
        <w:rPr/>
        <w:t>у вигляді одноразової грошової допомоги відповідно до Порядку реалізаці</w:t>
      </w:r>
      <w:r>
        <w:rPr/>
        <w:t>ї</w:t>
      </w:r>
      <w:r>
        <w:rPr/>
        <w:t> спільного з Товариством Червоного Хреста України проекту щодо над</w:t>
      </w:r>
      <w:r>
        <w:rPr/>
        <w:t>ання</w:t>
      </w:r>
      <w:r>
        <w:rPr/>
        <w:t> підтримки</w:t>
      </w:r>
      <w:r>
        <w:rPr>
          <w:spacing w:val="-5"/>
        </w:rPr>
        <w:t> </w:t>
      </w:r>
      <w:r>
        <w:rPr/>
        <w:t>окремим</w:t>
      </w:r>
      <w:r>
        <w:rPr>
          <w:spacing w:val="-8"/>
        </w:rPr>
        <w:t> </w:t>
      </w:r>
      <w:r>
        <w:rPr/>
        <w:t>категоріям</w:t>
      </w:r>
      <w:r>
        <w:rPr>
          <w:spacing w:val="-5"/>
        </w:rPr>
        <w:t> </w:t>
      </w:r>
      <w:r>
        <w:rPr/>
        <w:t>осіб,</w:t>
      </w:r>
      <w:r>
        <w:rPr>
          <w:spacing w:val="-1"/>
        </w:rPr>
        <w:t> </w:t>
      </w:r>
      <w:r>
        <w:rPr/>
        <w:t>які</w:t>
      </w:r>
      <w:r>
        <w:rPr>
          <w:spacing w:val="-6"/>
        </w:rPr>
        <w:t> </w:t>
      </w:r>
      <w:r>
        <w:rPr/>
        <w:t>повністю</w:t>
      </w:r>
      <w:r>
        <w:rPr>
          <w:spacing w:val="-7"/>
        </w:rPr>
        <w:t> </w:t>
      </w:r>
      <w:r>
        <w:rPr/>
        <w:t>або</w:t>
      </w:r>
      <w:r>
        <w:rPr>
          <w:spacing w:val="-5"/>
        </w:rPr>
        <w:t> </w:t>
      </w:r>
      <w:r>
        <w:rPr/>
        <w:t>частково</w:t>
      </w:r>
      <w:r>
        <w:rPr>
          <w:spacing w:val="-5"/>
        </w:rPr>
        <w:t> </w:t>
      </w:r>
      <w:r>
        <w:rPr/>
        <w:t>втратили</w:t>
      </w:r>
      <w:r>
        <w:rPr>
          <w:spacing w:val="-5"/>
        </w:rPr>
        <w:t> </w:t>
      </w:r>
      <w:r>
        <w:rPr/>
        <w:t>зір</w:t>
      </w:r>
      <w:r>
        <w:rPr/>
        <w:t> під час захисту незалежності, суверенітету та територіальної </w:t>
      </w:r>
      <w:r>
        <w:rPr/>
        <w:t>цілісності</w:t>
      </w:r>
      <w:r>
        <w:rPr/>
        <w:t> України,</w:t>
      </w:r>
      <w:r>
        <w:rPr>
          <w:spacing w:val="80"/>
        </w:rPr>
        <w:t>  </w:t>
      </w:r>
      <w:r>
        <w:rPr/>
        <w:t>затвердженого</w:t>
      </w:r>
      <w:r>
        <w:rPr>
          <w:spacing w:val="80"/>
        </w:rPr>
        <w:t>  </w:t>
      </w:r>
      <w:r>
        <w:rPr/>
        <w:t>постановою</w:t>
      </w:r>
      <w:r>
        <w:rPr>
          <w:spacing w:val="80"/>
        </w:rPr>
        <w:t>  </w:t>
      </w:r>
      <w:r>
        <w:rPr/>
        <w:t>Кабінету</w:t>
      </w:r>
      <w:r>
        <w:rPr>
          <w:spacing w:val="80"/>
        </w:rPr>
        <w:t>  </w:t>
      </w:r>
      <w:r>
        <w:rPr/>
        <w:t>Міністрів</w:t>
      </w:r>
      <w:r>
        <w:rPr>
          <w:spacing w:val="80"/>
        </w:rPr>
        <w:t>  </w:t>
      </w:r>
      <w:r>
        <w:rPr/>
        <w:t>України</w:t>
      </w:r>
      <w:r>
        <w:rPr/>
        <w:t> від 27 травня 2026 р. № 674, для задоволення його/її потреб у придбан</w:t>
      </w:r>
      <w:r>
        <w:rPr/>
        <w:t>ні</w:t>
      </w:r>
      <w:r>
        <w:rPr/>
        <w:t> побутової техніки із визначеного додатком 1 до Порядку переліку </w:t>
      </w:r>
      <w:r>
        <w:rPr/>
        <w:t>для</w:t>
      </w:r>
      <w:r>
        <w:rPr/>
        <w:t> облаштування побуту.</w:t>
      </w:r>
    </w:p>
    <w:p>
      <w:pPr>
        <w:pStyle w:val="BodyText"/>
        <w:spacing w:before="120"/>
        <w:ind w:right="135" w:firstLine="566"/>
        <w:jc w:val="both"/>
      </w:pPr>
      <w:r>
        <w:rPr/>
        <w:t>Ознайомлений (ознайомлена) з переліком підстав щодо відмови </w:t>
      </w:r>
      <w:r>
        <w:rPr/>
        <w:t>у</w:t>
      </w:r>
      <w:r>
        <w:rPr/>
        <w:t> наданні грошової допомоги відповідно до пункту 6 зазначеного Порядку.</w:t>
      </w:r>
    </w:p>
    <w:p>
      <w:pPr>
        <w:pStyle w:val="BodyText"/>
        <w:spacing w:before="119"/>
        <w:ind w:right="134" w:firstLine="566"/>
        <w:jc w:val="both"/>
      </w:pPr>
      <w:r>
        <w:rPr/>
        <w:t>Ознайомлений (ознайомлена), що відповідальність за достовірн</w:t>
      </w:r>
      <w:r>
        <w:rPr/>
        <w:t>ість</w:t>
      </w:r>
      <w:r>
        <w:rPr/>
        <w:t> відомостей,</w:t>
      </w:r>
      <w:r>
        <w:rPr>
          <w:spacing w:val="-8"/>
        </w:rPr>
        <w:t> </w:t>
      </w:r>
      <w:r>
        <w:rPr/>
        <w:t>зазначених</w:t>
      </w:r>
      <w:r>
        <w:rPr>
          <w:spacing w:val="-7"/>
        </w:rPr>
        <w:t> </w:t>
      </w:r>
      <w:r>
        <w:rPr/>
        <w:t>у</w:t>
      </w:r>
      <w:r>
        <w:rPr>
          <w:spacing w:val="-9"/>
        </w:rPr>
        <w:t> </w:t>
      </w:r>
      <w:r>
        <w:rPr/>
        <w:t>заяві</w:t>
      </w:r>
      <w:r>
        <w:rPr>
          <w:spacing w:val="-7"/>
        </w:rPr>
        <w:t> </w:t>
      </w:r>
      <w:r>
        <w:rPr/>
        <w:t>та</w:t>
      </w:r>
      <w:r>
        <w:rPr>
          <w:spacing w:val="-8"/>
        </w:rPr>
        <w:t> </w:t>
      </w:r>
      <w:r>
        <w:rPr/>
        <w:t>доданих</w:t>
      </w:r>
      <w:r>
        <w:rPr>
          <w:spacing w:val="-7"/>
        </w:rPr>
        <w:t> </w:t>
      </w:r>
      <w:r>
        <w:rPr/>
        <w:t>до</w:t>
      </w:r>
      <w:r>
        <w:rPr>
          <w:spacing w:val="-7"/>
        </w:rPr>
        <w:t> </w:t>
      </w:r>
      <w:r>
        <w:rPr/>
        <w:t>неї</w:t>
      </w:r>
      <w:r>
        <w:rPr>
          <w:spacing w:val="-7"/>
        </w:rPr>
        <w:t> </w:t>
      </w:r>
      <w:r>
        <w:rPr/>
        <w:t>документах,</w:t>
      </w:r>
      <w:r>
        <w:rPr>
          <w:spacing w:val="-8"/>
        </w:rPr>
        <w:t> </w:t>
      </w:r>
      <w:r>
        <w:rPr/>
        <w:t>несе</w:t>
      </w:r>
      <w:r>
        <w:rPr>
          <w:spacing w:val="-7"/>
        </w:rPr>
        <w:t> </w:t>
      </w:r>
      <w:r>
        <w:rPr/>
        <w:t>законний</w:t>
      </w:r>
      <w:r>
        <w:rPr/>
        <w:t> представник або представник за довіреністю.</w:t>
      </w:r>
    </w:p>
    <w:p>
      <w:pPr>
        <w:pStyle w:val="BodyText"/>
        <w:spacing w:before="122"/>
        <w:ind w:right="132" w:firstLine="566"/>
        <w:jc w:val="both"/>
      </w:pPr>
      <w:r>
        <w:rPr/>
        <w:t>Ознайомлений (ознайомлена), що відповідальність за достовірні</w:t>
      </w:r>
      <w:r>
        <w:rPr/>
        <w:t>сть</w:t>
      </w:r>
      <w:r>
        <w:rPr/>
        <w:t> відомостей, зазначених у рахунку-фактурі/рахунках-фактурах </w:t>
      </w:r>
      <w:r>
        <w:rPr/>
        <w:t>(аб</w:t>
      </w:r>
      <w:r>
        <w:rPr/>
        <w:t>о</w:t>
      </w:r>
      <w:r>
        <w:rPr/>
        <w:t> інвойсі/інвойсах), несе законний представник або представник </w:t>
      </w:r>
      <w:r>
        <w:rPr/>
        <w:t>за</w:t>
      </w:r>
      <w:r>
        <w:rPr/>
        <w:t> </w:t>
      </w:r>
      <w:r>
        <w:rPr>
          <w:spacing w:val="-2"/>
        </w:rPr>
        <w:t>довіреністю.</w:t>
      </w:r>
    </w:p>
    <w:p>
      <w:pPr>
        <w:pStyle w:val="BodyText"/>
        <w:spacing w:before="119"/>
        <w:ind w:right="145" w:firstLine="566"/>
        <w:jc w:val="both"/>
      </w:pPr>
      <w:r>
        <w:rPr/>
        <w:t>Відповідно до Закону України “Про захист персональних данихˮ да</w:t>
      </w:r>
      <w:r>
        <w:rPr/>
        <w:t>ю</w:t>
      </w:r>
      <w:r>
        <w:rPr/>
        <w:t> згоду на обробку моїх особистих персональних даних та </w:t>
      </w:r>
      <w:r>
        <w:rPr/>
        <w:t>персональних</w:t>
      </w:r>
      <w:r>
        <w:rPr/>
        <w:t> даних особи — отримувача коштів, яка потребує підтримки.</w:t>
      </w:r>
    </w:p>
    <w:p>
      <w:pPr>
        <w:pStyle w:val="BodyText"/>
        <w:spacing w:before="121"/>
        <w:ind w:left="2268"/>
      </w:pPr>
      <w:r>
        <w:rPr>
          <w:spacing w:val="-2"/>
        </w:rPr>
        <w:t>Додатки:</w:t>
      </w:r>
    </w:p>
    <w:p>
      <w:pPr>
        <w:pStyle w:val="ListParagraph"/>
        <w:numPr>
          <w:ilvl w:val="0"/>
          <w:numId w:val="1"/>
        </w:numPr>
        <w:tabs>
          <w:tab w:pos="2551" w:val="left" w:leader="none"/>
        </w:tabs>
        <w:spacing w:line="240" w:lineRule="auto" w:before="120" w:after="0"/>
        <w:ind w:left="2551" w:right="0" w:hanging="283"/>
        <w:jc w:val="left"/>
        <w:rPr>
          <w:sz w:val="28"/>
        </w:rPr>
      </w:pPr>
      <w:r>
        <w:rPr>
          <w:sz w:val="28"/>
        </w:rPr>
        <w:t>Інформована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згода.</w:t>
      </w:r>
    </w:p>
    <w:p>
      <w:pPr>
        <w:pStyle w:val="ListParagraph"/>
        <w:numPr>
          <w:ilvl w:val="0"/>
          <w:numId w:val="1"/>
        </w:numPr>
        <w:tabs>
          <w:tab w:pos="2551" w:val="left" w:leader="none"/>
        </w:tabs>
        <w:spacing w:line="240" w:lineRule="auto" w:before="120" w:after="0"/>
        <w:ind w:left="2551" w:right="0" w:hanging="283"/>
        <w:jc w:val="left"/>
        <w:rPr>
          <w:sz w:val="28"/>
        </w:rPr>
      </w:pPr>
      <w:r>
        <w:rPr>
          <w:spacing w:val="-2"/>
          <w:sz w:val="28"/>
        </w:rPr>
        <w:t>Рахунок-фактура/рахунки-фактури</w:t>
      </w:r>
      <w:r>
        <w:rPr>
          <w:spacing w:val="12"/>
          <w:sz w:val="28"/>
        </w:rPr>
        <w:t> </w:t>
      </w:r>
      <w:r>
        <w:rPr>
          <w:spacing w:val="-2"/>
          <w:sz w:val="28"/>
        </w:rPr>
        <w:t>(або</w:t>
      </w:r>
      <w:r>
        <w:rPr>
          <w:spacing w:val="18"/>
          <w:sz w:val="28"/>
        </w:rPr>
        <w:t> </w:t>
      </w:r>
      <w:r>
        <w:rPr>
          <w:spacing w:val="-2"/>
          <w:sz w:val="28"/>
        </w:rPr>
        <w:t>інвойс/інвойси).</w:t>
      </w:r>
    </w:p>
    <w:p>
      <w:pPr>
        <w:pStyle w:val="ListParagraph"/>
        <w:numPr>
          <w:ilvl w:val="0"/>
          <w:numId w:val="1"/>
        </w:numPr>
        <w:tabs>
          <w:tab w:pos="2551" w:val="left" w:leader="none"/>
        </w:tabs>
        <w:spacing w:line="240" w:lineRule="auto" w:before="119" w:after="0"/>
        <w:ind w:left="1702" w:right="132" w:firstLine="566"/>
        <w:jc w:val="both"/>
        <w:rPr>
          <w:sz w:val="28"/>
        </w:rPr>
      </w:pPr>
      <w:r>
        <w:rPr>
          <w:sz w:val="28"/>
        </w:rPr>
        <w:t>Консультаційний висновок спеціаліста (форма 028/о), </w:t>
      </w:r>
      <w:r>
        <w:rPr>
          <w:sz w:val="28"/>
        </w:rPr>
        <w:t>що</w:t>
      </w:r>
      <w:r>
        <w:rPr>
          <w:sz w:val="28"/>
        </w:rPr>
        <w:t> підтверджує повну або часткову втрату зору із зазначенням ступеня </w:t>
      </w:r>
      <w:r>
        <w:rPr>
          <w:sz w:val="28"/>
        </w:rPr>
        <w:t>втрати</w:t>
      </w:r>
      <w:r>
        <w:rPr>
          <w:sz w:val="28"/>
        </w:rPr>
        <w:t> зорових функцій, або копія рішення (постанови) військово-</w:t>
      </w:r>
      <w:r>
        <w:rPr>
          <w:sz w:val="28"/>
        </w:rPr>
        <w:t>лікарсько</w:t>
      </w:r>
      <w:r>
        <w:rPr>
          <w:sz w:val="28"/>
        </w:rPr>
        <w:t>ї</w:t>
      </w:r>
      <w:r>
        <w:rPr>
          <w:sz w:val="28"/>
        </w:rPr>
        <w:t> комісії, або копія витягу з рішення експертної команди з оцінюва</w:t>
      </w:r>
      <w:r>
        <w:rPr>
          <w:sz w:val="28"/>
        </w:rPr>
        <w:t>ння</w:t>
      </w:r>
      <w:r>
        <w:rPr>
          <w:sz w:val="28"/>
        </w:rPr>
        <w:t> повсякденного функціонування особи, або копія висновку (довідки до </w:t>
      </w:r>
      <w:r>
        <w:rPr>
          <w:sz w:val="28"/>
        </w:rPr>
        <w:t>акта</w:t>
      </w:r>
      <w:r>
        <w:rPr>
          <w:sz w:val="28"/>
        </w:rPr>
        <w:t> огляду) медико-соціальної експертної комісії.</w:t>
      </w:r>
    </w:p>
    <w:p>
      <w:pPr>
        <w:pStyle w:val="ListParagraph"/>
        <w:numPr>
          <w:ilvl w:val="0"/>
          <w:numId w:val="1"/>
        </w:numPr>
        <w:tabs>
          <w:tab w:pos="2551" w:val="left" w:leader="none"/>
        </w:tabs>
        <w:spacing w:line="240" w:lineRule="auto" w:before="121" w:after="0"/>
        <w:ind w:left="1702" w:right="134" w:firstLine="566"/>
        <w:jc w:val="both"/>
        <w:rPr>
          <w:sz w:val="28"/>
        </w:rPr>
      </w:pPr>
      <w:r>
        <w:rPr>
          <w:sz w:val="28"/>
        </w:rPr>
        <w:t>Копія паспорта громадянина України законного представник</w:t>
      </w:r>
      <w:r>
        <w:rPr>
          <w:sz w:val="28"/>
        </w:rPr>
        <w:t>а/</w:t>
      </w:r>
      <w:r>
        <w:rPr>
          <w:sz w:val="28"/>
        </w:rPr>
        <w:t> представника за довіреністю, а також:</w:t>
      </w:r>
    </w:p>
    <w:p>
      <w:pPr>
        <w:pStyle w:val="BodyText"/>
        <w:spacing w:before="122"/>
        <w:ind w:right="133" w:firstLine="566"/>
        <w:jc w:val="both"/>
      </w:pPr>
      <w:r>
        <w:rPr/>
        <w:t>копія</w:t>
      </w:r>
      <w:r>
        <w:rPr>
          <w:spacing w:val="-15"/>
        </w:rPr>
        <w:t> </w:t>
      </w:r>
      <w:r>
        <w:rPr/>
        <w:t>рішення</w:t>
      </w:r>
      <w:r>
        <w:rPr>
          <w:spacing w:val="-13"/>
        </w:rPr>
        <w:t> </w:t>
      </w:r>
      <w:r>
        <w:rPr/>
        <w:t>суду</w:t>
      </w:r>
      <w:r>
        <w:rPr>
          <w:spacing w:val="-15"/>
        </w:rPr>
        <w:t> </w:t>
      </w:r>
      <w:r>
        <w:rPr/>
        <w:t>про</w:t>
      </w:r>
      <w:r>
        <w:rPr>
          <w:spacing w:val="-16"/>
        </w:rPr>
        <w:t> </w:t>
      </w:r>
      <w:r>
        <w:rPr/>
        <w:t>обмеження</w:t>
      </w:r>
      <w:r>
        <w:rPr>
          <w:spacing w:val="-13"/>
        </w:rPr>
        <w:t> </w:t>
      </w:r>
      <w:r>
        <w:rPr/>
        <w:t>цивільної</w:t>
      </w:r>
      <w:r>
        <w:rPr>
          <w:spacing w:val="-16"/>
        </w:rPr>
        <w:t> </w:t>
      </w:r>
      <w:r>
        <w:rPr/>
        <w:t>дієздатності</w:t>
      </w:r>
      <w:r>
        <w:rPr>
          <w:spacing w:val="-15"/>
        </w:rPr>
        <w:t> </w:t>
      </w:r>
      <w:r>
        <w:rPr/>
        <w:t>або</w:t>
      </w:r>
      <w:r>
        <w:rPr>
          <w:spacing w:val="-13"/>
        </w:rPr>
        <w:t> </w:t>
      </w:r>
      <w:r>
        <w:rPr/>
        <w:t>в</w:t>
      </w:r>
      <w:r>
        <w:rPr/>
        <w:t>изнання</w:t>
      </w:r>
      <w:r>
        <w:rPr/>
        <w:t> недієздатним особи — отримувача коштів; або</w:t>
      </w:r>
    </w:p>
    <w:p>
      <w:pPr>
        <w:pStyle w:val="BodyText"/>
        <w:spacing w:after="0"/>
        <w:jc w:val="both"/>
        <w:sectPr>
          <w:pgSz w:w="11910" w:h="16840"/>
          <w:pgMar w:top="500" w:bottom="280" w:left="0" w:right="992"/>
        </w:sectPr>
      </w:pPr>
    </w:p>
    <w:p>
      <w:pPr>
        <w:pStyle w:val="BodyText"/>
        <w:spacing w:line="242" w:lineRule="auto" w:before="62"/>
        <w:ind w:firstLine="566"/>
      </w:pPr>
      <w:r>
        <w:rPr/>
        <w:t>копія</w:t>
      </w:r>
      <w:r>
        <w:rPr>
          <w:spacing w:val="-5"/>
        </w:rPr>
        <w:t> </w:t>
      </w:r>
      <w:r>
        <w:rPr/>
        <w:t>рішення</w:t>
      </w:r>
      <w:r>
        <w:rPr>
          <w:spacing w:val="-5"/>
        </w:rPr>
        <w:t> </w:t>
      </w:r>
      <w:r>
        <w:rPr/>
        <w:t>суду</w:t>
      </w:r>
      <w:r>
        <w:rPr>
          <w:spacing w:val="-5"/>
        </w:rPr>
        <w:t> </w:t>
      </w:r>
      <w:r>
        <w:rPr/>
        <w:t>або</w:t>
      </w:r>
      <w:r>
        <w:rPr>
          <w:spacing w:val="-5"/>
        </w:rPr>
        <w:t> </w:t>
      </w:r>
      <w:r>
        <w:rPr/>
        <w:t>органу</w:t>
      </w:r>
      <w:r>
        <w:rPr>
          <w:spacing w:val="-5"/>
        </w:rPr>
        <w:t> </w:t>
      </w:r>
      <w:r>
        <w:rPr/>
        <w:t>опіки</w:t>
      </w:r>
      <w:r>
        <w:rPr>
          <w:spacing w:val="-6"/>
        </w:rPr>
        <w:t> </w:t>
      </w:r>
      <w:r>
        <w:rPr/>
        <w:t>та</w:t>
      </w:r>
      <w:r>
        <w:rPr>
          <w:spacing w:val="-5"/>
        </w:rPr>
        <w:t> </w:t>
      </w:r>
      <w:r>
        <w:rPr/>
        <w:t>піклування</w:t>
      </w:r>
      <w:r>
        <w:rPr>
          <w:spacing w:val="-5"/>
        </w:rPr>
        <w:t> </w:t>
      </w:r>
      <w:r>
        <w:rPr/>
        <w:t>про</w:t>
      </w:r>
      <w:r>
        <w:rPr>
          <w:spacing w:val="-5"/>
        </w:rPr>
        <w:t> </w:t>
      </w:r>
      <w:r>
        <w:rPr/>
        <w:t>призначе</w:t>
      </w:r>
      <w:r>
        <w:rPr/>
        <w:t>ння</w:t>
      </w:r>
      <w:r>
        <w:rPr/>
        <w:t> опікуна або піклувальника особі — отримувачу коштів; або</w:t>
      </w:r>
    </w:p>
    <w:p>
      <w:pPr>
        <w:pStyle w:val="BodyText"/>
        <w:spacing w:before="114"/>
        <w:ind w:left="2268"/>
      </w:pPr>
      <w:r>
        <w:rPr/>
        <w:t>копія</w:t>
      </w:r>
      <w:r>
        <w:rPr>
          <w:spacing w:val="-12"/>
        </w:rPr>
        <w:t> </w:t>
      </w:r>
      <w:r>
        <w:rPr/>
        <w:t>довіреності</w:t>
      </w:r>
      <w:r>
        <w:rPr>
          <w:spacing w:val="-5"/>
        </w:rPr>
        <w:t> </w:t>
      </w:r>
      <w:r>
        <w:rPr/>
        <w:t>представника</w:t>
      </w:r>
      <w:r>
        <w:rPr>
          <w:spacing w:val="-7"/>
        </w:rPr>
        <w:t> </w:t>
      </w:r>
      <w:r>
        <w:rPr/>
        <w:t>за</w:t>
      </w:r>
      <w:r>
        <w:rPr>
          <w:spacing w:val="-7"/>
        </w:rPr>
        <w:t> </w:t>
      </w:r>
      <w:r>
        <w:rPr>
          <w:spacing w:val="-2"/>
        </w:rPr>
        <w:t>довіреністю.</w:t>
      </w:r>
    </w:p>
    <w:p>
      <w:pPr>
        <w:pStyle w:val="BodyText"/>
        <w:spacing w:before="118"/>
        <w:ind w:left="0"/>
      </w:pPr>
    </w:p>
    <w:p>
      <w:pPr>
        <w:pStyle w:val="BodyText"/>
        <w:tabs>
          <w:tab w:pos="3847" w:val="left" w:leader="none"/>
          <w:tab w:pos="4606" w:val="left" w:leader="none"/>
          <w:tab w:pos="6277" w:val="left" w:leader="none"/>
          <w:tab w:pos="10891" w:val="left" w:leader="none"/>
        </w:tabs>
        <w:spacing w:before="1"/>
        <w:ind w:left="1689"/>
        <w:jc w:val="center"/>
      </w:pP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р.</w:t>
      </w:r>
      <w:r>
        <w:rPr/>
        <w:tab/>
      </w:r>
      <w:r>
        <w:rPr>
          <w:u w:val="single"/>
        </w:rPr>
        <w:tab/>
      </w:r>
    </w:p>
    <w:p>
      <w:pPr>
        <w:tabs>
          <w:tab w:pos="6723" w:val="left" w:leader="none"/>
        </w:tabs>
        <w:spacing w:before="3"/>
        <w:ind w:left="7940" w:right="181" w:hanging="6088"/>
        <w:jc w:val="left"/>
        <w:rPr>
          <w:sz w:val="20"/>
        </w:rPr>
      </w:pPr>
      <w:r>
        <w:rPr>
          <w:sz w:val="20"/>
        </w:rPr>
        <w:t>(дата</w:t>
      </w:r>
      <w:r>
        <w:rPr>
          <w:spacing w:val="40"/>
          <w:sz w:val="20"/>
        </w:rPr>
        <w:t> </w:t>
      </w:r>
      <w:r>
        <w:rPr>
          <w:sz w:val="20"/>
        </w:rPr>
        <w:t>подання</w:t>
      </w:r>
      <w:r>
        <w:rPr>
          <w:spacing w:val="40"/>
          <w:sz w:val="20"/>
        </w:rPr>
        <w:t> </w:t>
      </w:r>
      <w:r>
        <w:rPr>
          <w:sz w:val="20"/>
        </w:rPr>
        <w:t>заяви)</w:t>
        <w:tab/>
        <w:t>(підпис законного </w:t>
      </w:r>
      <w:r>
        <w:rPr>
          <w:sz w:val="20"/>
        </w:rPr>
        <w:t>представника/представник</w:t>
      </w:r>
      <w:r>
        <w:rPr>
          <w:sz w:val="20"/>
        </w:rPr>
        <w:t>а</w:t>
      </w:r>
      <w:r>
        <w:rPr>
          <w:sz w:val="20"/>
        </w:rPr>
        <w:t> за довіреністю)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43"/>
        <w:ind w:left="0"/>
        <w:rPr>
          <w:sz w:val="20"/>
        </w:rPr>
      </w:pPr>
    </w:p>
    <w:p>
      <w:pPr>
        <w:pStyle w:val="BodyText"/>
        <w:tabs>
          <w:tab w:pos="9603" w:val="left" w:leader="none"/>
          <w:tab w:pos="10378" w:val="left" w:leader="none"/>
        </w:tabs>
        <w:spacing w:before="1" w:after="7"/>
        <w:ind w:left="6533"/>
      </w:pP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р.</w:t>
      </w:r>
    </w:p>
    <w:p>
      <w:pPr>
        <w:spacing w:line="20" w:lineRule="exact"/>
        <w:ind w:left="171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757805" cy="7620"/>
                <wp:effectExtent l="9525" t="0" r="0" b="1905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2757805" cy="7620"/>
                          <a:chExt cx="2757805" cy="762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618"/>
                            <a:ext cx="27578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7805" h="0">
                                <a:moveTo>
                                  <a:pt x="0" y="0"/>
                                </a:moveTo>
                                <a:lnTo>
                                  <a:pt x="2757614" y="0"/>
                                </a:lnTo>
                              </a:path>
                            </a:pathLst>
                          </a:custGeom>
                          <a:ln w="72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17.15pt;height:.6pt;mso-position-horizontal-relative:char;mso-position-vertical-relative:line" id="docshapegroup3" coordorigin="0,0" coordsize="4343,12">
                <v:line style="position:absolute" from="0,6" to="4343,6" stroked="true" strokeweight=".56992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5821" w:val="left" w:leader="none"/>
        </w:tabs>
        <w:spacing w:before="0"/>
        <w:ind w:left="1631" w:right="0" w:firstLine="0"/>
        <w:jc w:val="center"/>
        <w:rPr>
          <w:sz w:val="20"/>
        </w:rPr>
      </w:pPr>
      <w:r>
        <w:rPr>
          <w:spacing w:val="-2"/>
          <w:sz w:val="20"/>
        </w:rPr>
        <w:t>(реєстраційний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номер)*</w:t>
      </w:r>
      <w:r>
        <w:rPr>
          <w:sz w:val="20"/>
        </w:rPr>
        <w:tab/>
        <w:t>(дата</w:t>
      </w:r>
      <w:r>
        <w:rPr>
          <w:spacing w:val="-14"/>
          <w:sz w:val="20"/>
        </w:rPr>
        <w:t> </w:t>
      </w:r>
      <w:r>
        <w:rPr>
          <w:sz w:val="20"/>
        </w:rPr>
        <w:t>надходження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заяви)*</w:t>
      </w:r>
    </w:p>
    <w:p>
      <w:pPr>
        <w:pStyle w:val="BodyText"/>
        <w:spacing w:before="219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1080820</wp:posOffset>
                </wp:positionH>
                <wp:positionV relativeFrom="paragraph">
                  <wp:posOffset>300558</wp:posOffset>
                </wp:positionV>
                <wp:extent cx="337820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37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8200" h="0">
                              <a:moveTo>
                                <a:pt x="0" y="0"/>
                              </a:moveTo>
                              <a:lnTo>
                                <a:pt x="3377895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23.666016pt;width:266pt;height:.1pt;mso-position-horizontal-relative:page;mso-position-vertical-relative:paragraph;z-index:-15726080;mso-wrap-distance-left:0;mso-wrap-distance-right:0" id="docshape4" coordorigin="1702,473" coordsize="5320,0" path="m1702,473l7022,473e" filled="false" stroked="true" strokeweight=".5699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4813020</wp:posOffset>
                </wp:positionH>
                <wp:positionV relativeFrom="paragraph">
                  <wp:posOffset>300558</wp:posOffset>
                </wp:positionV>
                <wp:extent cx="186817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868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8170" h="0">
                              <a:moveTo>
                                <a:pt x="0" y="0"/>
                              </a:moveTo>
                              <a:lnTo>
                                <a:pt x="1867954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8.977997pt;margin-top:23.666016pt;width:147.1pt;height:.1pt;mso-position-horizontal-relative:page;mso-position-vertical-relative:paragraph;z-index:-15725568;mso-wrap-distance-left:0;mso-wrap-distance-right:0" id="docshape5" coordorigin="7580,473" coordsize="2942,0" path="m7580,473l10521,473e" filled="false" stroked="true" strokeweight=".5699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8661" w:val="left" w:leader="none"/>
        </w:tabs>
        <w:spacing w:before="2"/>
        <w:ind w:left="2402" w:right="0" w:firstLine="0"/>
        <w:jc w:val="left"/>
        <w:rPr>
          <w:sz w:val="20"/>
        </w:rPr>
      </w:pPr>
      <w:r>
        <w:rPr>
          <w:sz w:val="20"/>
        </w:rPr>
        <w:t>(прізвище</w:t>
      </w:r>
      <w:r>
        <w:rPr>
          <w:spacing w:val="-10"/>
          <w:sz w:val="20"/>
        </w:rPr>
        <w:t> </w:t>
      </w:r>
      <w:r>
        <w:rPr>
          <w:sz w:val="20"/>
        </w:rPr>
        <w:t>та</w:t>
      </w:r>
      <w:r>
        <w:rPr>
          <w:spacing w:val="-6"/>
          <w:sz w:val="20"/>
        </w:rPr>
        <w:t> </w:t>
      </w:r>
      <w:r>
        <w:rPr>
          <w:sz w:val="20"/>
        </w:rPr>
        <w:t>власне</w:t>
      </w:r>
      <w:r>
        <w:rPr>
          <w:spacing w:val="-7"/>
          <w:sz w:val="20"/>
        </w:rPr>
        <w:t> </w:t>
      </w:r>
      <w:r>
        <w:rPr>
          <w:sz w:val="20"/>
        </w:rPr>
        <w:t>ім’я</w:t>
      </w:r>
      <w:r>
        <w:rPr>
          <w:spacing w:val="-7"/>
          <w:sz w:val="20"/>
        </w:rPr>
        <w:t> </w:t>
      </w:r>
      <w:r>
        <w:rPr>
          <w:sz w:val="20"/>
        </w:rPr>
        <w:t>особи,</w:t>
      </w:r>
      <w:r>
        <w:rPr>
          <w:spacing w:val="-8"/>
          <w:sz w:val="20"/>
        </w:rPr>
        <w:t> </w:t>
      </w:r>
      <w:r>
        <w:rPr>
          <w:sz w:val="20"/>
        </w:rPr>
        <w:t>що</w:t>
      </w:r>
      <w:r>
        <w:rPr>
          <w:spacing w:val="-4"/>
          <w:sz w:val="20"/>
        </w:rPr>
        <w:t> </w:t>
      </w:r>
      <w:r>
        <w:rPr>
          <w:sz w:val="20"/>
        </w:rPr>
        <w:t>отримала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заяву)</w:t>
      </w:r>
      <w:r>
        <w:rPr>
          <w:sz w:val="20"/>
        </w:rPr>
        <w:tab/>
      </w:r>
      <w:r>
        <w:rPr>
          <w:spacing w:val="-2"/>
          <w:sz w:val="20"/>
        </w:rPr>
        <w:t>(підпис)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54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1080820</wp:posOffset>
                </wp:positionH>
                <wp:positionV relativeFrom="paragraph">
                  <wp:posOffset>259295</wp:posOffset>
                </wp:positionV>
                <wp:extent cx="106743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067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7435" h="0">
                              <a:moveTo>
                                <a:pt x="0" y="0"/>
                              </a:moveTo>
                              <a:lnTo>
                                <a:pt x="1066995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20.416992pt;width:84.05pt;height:.1pt;mso-position-horizontal-relative:page;mso-position-vertical-relative:paragraph;z-index:-15725056;mso-wrap-distance-left:0;mso-wrap-distance-right:0" id="docshape6" coordorigin="1702,408" coordsize="1681,0" path="m1702,408l3382,408e" filled="false" stroked="true" strokeweight=".5699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20"/>
        <w:ind w:left="1702" w:right="0" w:firstLine="0"/>
        <w:jc w:val="left"/>
        <w:rPr>
          <w:sz w:val="22"/>
        </w:rPr>
      </w:pPr>
      <w:r>
        <w:rPr>
          <w:sz w:val="22"/>
        </w:rPr>
        <w:t>*Заповнюється</w:t>
      </w:r>
      <w:r>
        <w:rPr>
          <w:spacing w:val="-10"/>
          <w:sz w:val="22"/>
        </w:rPr>
        <w:t> </w:t>
      </w:r>
      <w:r>
        <w:rPr>
          <w:sz w:val="22"/>
        </w:rPr>
        <w:t>особою,</w:t>
      </w:r>
      <w:r>
        <w:rPr>
          <w:spacing w:val="-12"/>
          <w:sz w:val="22"/>
        </w:rPr>
        <w:t> </w:t>
      </w:r>
      <w:r>
        <w:rPr>
          <w:sz w:val="22"/>
        </w:rPr>
        <w:t>що</w:t>
      </w:r>
      <w:r>
        <w:rPr>
          <w:spacing w:val="-8"/>
          <w:sz w:val="22"/>
        </w:rPr>
        <w:t> </w:t>
      </w:r>
      <w:r>
        <w:rPr>
          <w:sz w:val="22"/>
        </w:rPr>
        <w:t>отримала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заяву.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0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3161410</wp:posOffset>
                </wp:positionH>
                <wp:positionV relativeFrom="paragraph">
                  <wp:posOffset>212078</wp:posOffset>
                </wp:positionV>
                <wp:extent cx="160020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0">
                              <a:moveTo>
                                <a:pt x="0" y="0"/>
                              </a:moveTo>
                              <a:lnTo>
                                <a:pt x="1600136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8.929993pt;margin-top:16.699091pt;width:126pt;height:.1pt;mso-position-horizontal-relative:page;mso-position-vertical-relative:paragraph;z-index:-15724544;mso-wrap-distance-left:0;mso-wrap-distance-right:0" id="docshape7" coordorigin="4979,334" coordsize="2520,0" path="m4979,334l7498,334e" filled="false" stroked="true" strokeweight=".5699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pgSz w:w="11910" w:h="16840"/>
      <w:pgMar w:top="1220" w:bottom="280" w:left="0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551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3395" w:hanging="28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4231" w:hanging="28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5067" w:hanging="28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903" w:hanging="28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739" w:hanging="28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7574" w:hanging="28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8410" w:hanging="28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9246" w:hanging="284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>
      <w:ind w:left="1702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spacing w:before="120"/>
      <w:ind w:left="1702" w:hanging="283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1-1</dc:creator>
  <dc:title>£</dc:title>
  <dcterms:created xsi:type="dcterms:W3CDTF">2026-07-30T06:22:41Z</dcterms:created>
  <dcterms:modified xsi:type="dcterms:W3CDTF">2026-07-30T06:22:41Z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2026-06-08T00:00:00Z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2026-07-30T00:00:00Z</vt:filetime>
  </property>
  <property fmtid="{D5CDD505-2E9C-101B-9397-08002B2CF9AE}" pid="6" name="Producer">
    <vt:lpwstr>3-Heights(TM) PDF Security Shell 4.8.25.2 (http://www.pdf-tools.com)</vt:lpwstr>
  </property>
</Properties>
</file>