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D62" w:rsidRDefault="003D5D62" w:rsidP="003D5D62">
      <w:pPr>
        <w:suppressAutoHyphens/>
        <w:ind w:left="-540"/>
        <w:jc w:val="center"/>
      </w:pPr>
      <w:r>
        <w:rPr>
          <w:noProof/>
        </w:rPr>
        <w:drawing>
          <wp:inline distT="0" distB="0" distL="0" distR="0">
            <wp:extent cx="438150" cy="598805"/>
            <wp:effectExtent l="0" t="0" r="0" b="0"/>
            <wp:docPr id="20104255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D62" w:rsidRPr="009C7829" w:rsidRDefault="003D5D62" w:rsidP="003D5D62">
      <w:pPr>
        <w:suppressAutoHyphens/>
        <w:spacing w:before="40"/>
        <w:ind w:left="-539"/>
        <w:jc w:val="center"/>
        <w:rPr>
          <w:b/>
          <w:sz w:val="28"/>
          <w:szCs w:val="28"/>
        </w:rPr>
      </w:pPr>
      <w:r w:rsidRPr="009C7829">
        <w:rPr>
          <w:b/>
          <w:sz w:val="28"/>
          <w:szCs w:val="28"/>
        </w:rPr>
        <w:t>УКРАЇНА</w:t>
      </w:r>
    </w:p>
    <w:tbl>
      <w:tblPr>
        <w:tblpPr w:leftFromText="180" w:rightFromText="180" w:vertAnchor="text" w:tblpX="-540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9"/>
        <w:gridCol w:w="1154"/>
      </w:tblGrid>
      <w:tr w:rsidR="003D5D62" w:rsidRPr="009C7829" w:rsidTr="00C904F2">
        <w:trPr>
          <w:trHeight w:val="710"/>
        </w:trPr>
        <w:tc>
          <w:tcPr>
            <w:tcW w:w="9993" w:type="dxa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  <w:hideMark/>
          </w:tcPr>
          <w:p w:rsidR="003D5D62" w:rsidRPr="009C7829" w:rsidRDefault="003D5D62" w:rsidP="00C904F2">
            <w:pPr>
              <w:spacing w:line="254" w:lineRule="auto"/>
              <w:jc w:val="center"/>
              <w:rPr>
                <w:b/>
                <w:color w:val="000000"/>
                <w:spacing w:val="20"/>
                <w:kern w:val="2"/>
                <w:sz w:val="28"/>
                <w:szCs w:val="28"/>
              </w:rPr>
            </w:pPr>
            <w:r w:rsidRPr="009C7829">
              <w:rPr>
                <w:b/>
                <w:color w:val="000000"/>
                <w:spacing w:val="20"/>
                <w:kern w:val="2"/>
                <w:sz w:val="28"/>
                <w:szCs w:val="28"/>
              </w:rPr>
              <w:t>ХУСТСЬКА</w:t>
            </w:r>
            <w:r w:rsidRPr="009C7829">
              <w:rPr>
                <w:b/>
                <w:color w:val="000000"/>
                <w:spacing w:val="20"/>
                <w:kern w:val="2"/>
                <w:sz w:val="28"/>
                <w:szCs w:val="28"/>
                <w:vertAlign w:val="superscript"/>
              </w:rPr>
              <w:t> </w:t>
            </w:r>
            <w:r w:rsidRPr="009C7829">
              <w:rPr>
                <w:b/>
                <w:color w:val="000000"/>
                <w:spacing w:val="20"/>
                <w:kern w:val="2"/>
                <w:sz w:val="28"/>
                <w:szCs w:val="28"/>
              </w:rPr>
              <w:t>МІСЬКА</w:t>
            </w:r>
            <w:r w:rsidRPr="009C7829">
              <w:rPr>
                <w:b/>
                <w:color w:val="000000"/>
                <w:spacing w:val="20"/>
                <w:kern w:val="2"/>
                <w:sz w:val="28"/>
                <w:szCs w:val="28"/>
                <w:vertAlign w:val="superscript"/>
              </w:rPr>
              <w:t> </w:t>
            </w:r>
            <w:r w:rsidRPr="009C7829">
              <w:rPr>
                <w:b/>
                <w:color w:val="000000"/>
                <w:spacing w:val="20"/>
                <w:kern w:val="2"/>
                <w:sz w:val="28"/>
                <w:szCs w:val="28"/>
              </w:rPr>
              <w:t>РАДА</w:t>
            </w:r>
          </w:p>
          <w:p w:rsidR="003D5D62" w:rsidRPr="009C7829" w:rsidRDefault="003D5D62" w:rsidP="00C904F2">
            <w:pPr>
              <w:suppressAutoHyphens/>
              <w:spacing w:before="40" w:line="254" w:lineRule="auto"/>
              <w:jc w:val="center"/>
              <w:rPr>
                <w:b/>
                <w:kern w:val="2"/>
                <w:sz w:val="28"/>
                <w:szCs w:val="28"/>
              </w:rPr>
            </w:pPr>
            <w:r w:rsidRPr="009C7829">
              <w:rPr>
                <w:b/>
                <w:color w:val="000000"/>
                <w:spacing w:val="20"/>
                <w:kern w:val="2"/>
                <w:sz w:val="28"/>
                <w:szCs w:val="28"/>
              </w:rPr>
              <w:t>ВИКОНАВЧИЙ</w:t>
            </w:r>
            <w:r w:rsidRPr="009C7829">
              <w:rPr>
                <w:b/>
                <w:color w:val="000000"/>
                <w:spacing w:val="20"/>
                <w:kern w:val="2"/>
                <w:sz w:val="28"/>
                <w:szCs w:val="28"/>
                <w:vertAlign w:val="superscript"/>
              </w:rPr>
              <w:t> </w:t>
            </w:r>
            <w:r w:rsidRPr="009C7829">
              <w:rPr>
                <w:b/>
                <w:color w:val="000000"/>
                <w:spacing w:val="20"/>
                <w:kern w:val="2"/>
                <w:sz w:val="28"/>
                <w:szCs w:val="28"/>
              </w:rPr>
              <w:t>КОМІТЕТ</w:t>
            </w:r>
          </w:p>
        </w:tc>
      </w:tr>
      <w:tr w:rsidR="003D5D62" w:rsidRPr="009C7829" w:rsidTr="00C904F2">
        <w:trPr>
          <w:gridBefore w:val="1"/>
          <w:wBefore w:w="8839" w:type="dxa"/>
          <w:trHeight w:val="56"/>
        </w:trPr>
        <w:tc>
          <w:tcPr>
            <w:tcW w:w="1154" w:type="dxa"/>
            <w:hideMark/>
          </w:tcPr>
          <w:p w:rsidR="003D5D62" w:rsidRPr="009C7829" w:rsidRDefault="003D5D62" w:rsidP="00C904F2">
            <w:pPr>
              <w:suppressAutoHyphens/>
              <w:spacing w:line="254" w:lineRule="auto"/>
              <w:rPr>
                <w:b/>
                <w:kern w:val="2"/>
                <w:sz w:val="28"/>
                <w:szCs w:val="28"/>
                <w:lang w:val="uk-UA"/>
              </w:rPr>
            </w:pPr>
          </w:p>
        </w:tc>
      </w:tr>
    </w:tbl>
    <w:p w:rsidR="003D5D62" w:rsidRPr="009C7829" w:rsidRDefault="00C904F2" w:rsidP="00C904F2">
      <w:pPr>
        <w:suppressAutoHyphen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br w:type="textWrapping" w:clear="all"/>
      </w:r>
      <w:r w:rsidR="003D5D62" w:rsidRPr="009C7829">
        <w:rPr>
          <w:b/>
          <w:sz w:val="28"/>
          <w:szCs w:val="28"/>
        </w:rPr>
        <w:t>РІШЕННЯ</w:t>
      </w:r>
      <w:r w:rsidR="003D5D62" w:rsidRPr="009C7829">
        <w:rPr>
          <w:b/>
          <w:sz w:val="28"/>
          <w:szCs w:val="28"/>
          <w:vertAlign w:val="superscript"/>
        </w:rPr>
        <w:t> </w:t>
      </w:r>
      <w:r w:rsidR="003D5D62" w:rsidRPr="009C7829">
        <w:rPr>
          <w:b/>
          <w:sz w:val="28"/>
          <w:szCs w:val="28"/>
        </w:rPr>
        <w:t>№</w:t>
      </w:r>
      <w:r w:rsidR="003D5D62" w:rsidRPr="009C782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506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0"/>
        <w:gridCol w:w="4547"/>
      </w:tblGrid>
      <w:tr w:rsidR="003D5D62" w:rsidRPr="009C7829" w:rsidTr="001C53C2">
        <w:tc>
          <w:tcPr>
            <w:tcW w:w="4570" w:type="dxa"/>
            <w:hideMark/>
          </w:tcPr>
          <w:p w:rsidR="003D5D62" w:rsidRPr="009C7829" w:rsidRDefault="00C904F2" w:rsidP="001C53C2">
            <w:pPr>
              <w:suppressAutoHyphens/>
              <w:spacing w:before="120" w:after="360" w:line="254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uk-UA"/>
              </w:rPr>
              <w:t>03.09.</w:t>
            </w:r>
            <w:r w:rsidR="003D5D62" w:rsidRPr="009C7829">
              <w:rPr>
                <w:kern w:val="2"/>
                <w:sz w:val="28"/>
                <w:szCs w:val="28"/>
              </w:rPr>
              <w:t>20</w:t>
            </w:r>
            <w:r w:rsidR="003D5D62" w:rsidRPr="009C7829">
              <w:rPr>
                <w:kern w:val="2"/>
                <w:sz w:val="28"/>
                <w:szCs w:val="28"/>
                <w:lang w:val="uk-UA"/>
              </w:rPr>
              <w:t>24</w:t>
            </w:r>
            <w:r w:rsidR="003D5D62" w:rsidRPr="009C7829">
              <w:rPr>
                <w:kern w:val="2"/>
                <w:sz w:val="28"/>
                <w:szCs w:val="28"/>
                <w:vertAlign w:val="superscript"/>
              </w:rPr>
              <w:t> </w:t>
            </w:r>
            <w:r w:rsidR="003D5D62" w:rsidRPr="009C7829">
              <w:rPr>
                <w:kern w:val="2"/>
                <w:sz w:val="28"/>
                <w:szCs w:val="28"/>
              </w:rPr>
              <w:t>р.</w:t>
            </w:r>
          </w:p>
        </w:tc>
        <w:tc>
          <w:tcPr>
            <w:tcW w:w="4547" w:type="dxa"/>
            <w:hideMark/>
          </w:tcPr>
          <w:p w:rsidR="003D5D62" w:rsidRPr="009C7829" w:rsidRDefault="003D5D62" w:rsidP="001C53C2">
            <w:pPr>
              <w:suppressAutoHyphens/>
              <w:spacing w:before="120" w:after="360" w:line="254" w:lineRule="auto"/>
              <w:jc w:val="right"/>
              <w:rPr>
                <w:kern w:val="2"/>
                <w:sz w:val="28"/>
                <w:szCs w:val="28"/>
              </w:rPr>
            </w:pPr>
            <w:r w:rsidRPr="009C7829">
              <w:rPr>
                <w:kern w:val="2"/>
                <w:sz w:val="28"/>
                <w:szCs w:val="28"/>
              </w:rPr>
              <w:t>м.</w:t>
            </w:r>
            <w:r w:rsidRPr="009C7829">
              <w:rPr>
                <w:kern w:val="2"/>
                <w:sz w:val="28"/>
                <w:szCs w:val="28"/>
                <w:vertAlign w:val="superscript"/>
              </w:rPr>
              <w:t xml:space="preserve">  </w:t>
            </w:r>
            <w:r w:rsidRPr="009C7829">
              <w:rPr>
                <w:kern w:val="2"/>
                <w:sz w:val="28"/>
                <w:szCs w:val="28"/>
              </w:rPr>
              <w:t>Хуст</w:t>
            </w:r>
          </w:p>
        </w:tc>
      </w:tr>
    </w:tbl>
    <w:p w:rsidR="00CE546E" w:rsidRPr="009C7829" w:rsidRDefault="00CE546E" w:rsidP="00CE546E">
      <w:pPr>
        <w:ind w:right="4959"/>
        <w:rPr>
          <w:sz w:val="28"/>
          <w:szCs w:val="28"/>
          <w:lang w:val="uk-UA"/>
        </w:rPr>
      </w:pPr>
      <w:r w:rsidRPr="009C7829">
        <w:rPr>
          <w:rStyle w:val="a5"/>
          <w:color w:val="000000"/>
          <w:sz w:val="28"/>
          <w:szCs w:val="28"/>
          <w:shd w:val="clear" w:color="auto" w:fill="FFFFFF"/>
          <w:lang w:val="uk-UA"/>
        </w:rPr>
        <w:t xml:space="preserve">Про надання суду подання органу опіки та піклування щодо доцільності призначення </w:t>
      </w:r>
      <w:r w:rsidR="0030058F" w:rsidRPr="009C7829">
        <w:rPr>
          <w:rStyle w:val="a5"/>
          <w:color w:val="000000"/>
          <w:sz w:val="28"/>
          <w:szCs w:val="28"/>
          <w:shd w:val="clear" w:color="auto" w:fill="FFFFFF"/>
          <w:lang w:val="uk-UA"/>
        </w:rPr>
        <w:t>опікуна</w:t>
      </w:r>
    </w:p>
    <w:p w:rsidR="003D5D62" w:rsidRPr="009C7829" w:rsidRDefault="003D5D62" w:rsidP="003D5D62">
      <w:pPr>
        <w:jc w:val="both"/>
        <w:rPr>
          <w:sz w:val="28"/>
          <w:szCs w:val="28"/>
          <w:lang w:val="uk-UA"/>
        </w:rPr>
      </w:pPr>
    </w:p>
    <w:p w:rsidR="003D5D62" w:rsidRPr="009C7829" w:rsidRDefault="003D5D62" w:rsidP="003D5D62">
      <w:pPr>
        <w:pStyle w:val="3"/>
        <w:tabs>
          <w:tab w:val="left" w:pos="3010"/>
        </w:tabs>
        <w:jc w:val="both"/>
        <w:rPr>
          <w:szCs w:val="28"/>
          <w:lang w:val="uk-UA"/>
        </w:rPr>
      </w:pPr>
      <w:r w:rsidRPr="009C7829">
        <w:rPr>
          <w:szCs w:val="28"/>
          <w:lang w:val="uk-UA"/>
        </w:rPr>
        <w:t xml:space="preserve">Відповідно до підпункту 4 пункту «б» частини першої статті 34, статей 40, 59, Закону України «Про місцеве самоврядування в Україні», керуючись статтями 55, 56, 60, 62, 63 Цивільного Кодексу України, </w:t>
      </w:r>
      <w:r w:rsidRPr="009C7829">
        <w:rPr>
          <w:szCs w:val="28"/>
          <w:lang w:val="uk-UA" w:eastAsia="zh-CN"/>
        </w:rPr>
        <w:t xml:space="preserve">Правилами опіки та піклування, затверджених наказом Державного комітету України у справах сім’ї та молоді, Міністерства освіти України, </w:t>
      </w:r>
      <w:r w:rsidR="00351394" w:rsidRPr="009C7829">
        <w:rPr>
          <w:kern w:val="2"/>
          <w:szCs w:val="28"/>
          <w:lang w:val="uk-UA" w:eastAsia="zh-CN"/>
        </w:rPr>
        <w:t>Міністерства охорони здоров’я</w:t>
      </w:r>
      <w:r w:rsidR="00351394" w:rsidRPr="009C7829">
        <w:rPr>
          <w:szCs w:val="28"/>
          <w:lang w:val="uk-UA" w:eastAsia="zh-CN"/>
        </w:rPr>
        <w:t xml:space="preserve">, </w:t>
      </w:r>
      <w:r w:rsidRPr="009C7829">
        <w:rPr>
          <w:szCs w:val="28"/>
          <w:lang w:val="uk-UA" w:eastAsia="zh-CN"/>
        </w:rPr>
        <w:t>Міністерства соціальної політики України, Положення про опікунську раду</w:t>
      </w:r>
      <w:r w:rsidRPr="009C7829">
        <w:rPr>
          <w:szCs w:val="28"/>
          <w:lang w:val="uk-UA"/>
        </w:rPr>
        <w:t xml:space="preserve"> з питань забезпечення прав повнолітніх осіб, які потребують опіки (піклування) затвердженого рішенням виконавчого комітету Хустської міської ради від 21.04.2021 року №188, </w:t>
      </w:r>
      <w:r w:rsidR="00076480" w:rsidRPr="009C7829">
        <w:rPr>
          <w:szCs w:val="28"/>
          <w:lang w:val="uk-UA"/>
        </w:rPr>
        <w:t xml:space="preserve">розглянувши </w:t>
      </w:r>
      <w:r w:rsidR="00076480" w:rsidRPr="009C7829">
        <w:rPr>
          <w:szCs w:val="28"/>
          <w:shd w:val="clear" w:color="auto" w:fill="FFFFFF"/>
          <w:lang w:val="uk-UA"/>
        </w:rPr>
        <w:t>ухвалу Хустського районного суду  від 02.08.2024 року у справа №309/3731/24</w:t>
      </w:r>
      <w:r w:rsidRPr="009C7829">
        <w:rPr>
          <w:szCs w:val="28"/>
          <w:shd w:val="clear" w:color="auto" w:fill="FFFFFF"/>
          <w:lang w:val="uk-UA"/>
        </w:rPr>
        <w:t xml:space="preserve">, враховуючи протокол засідання опікунської ради від </w:t>
      </w:r>
      <w:r w:rsidR="0097517B" w:rsidRPr="009C7829">
        <w:rPr>
          <w:szCs w:val="28"/>
          <w:shd w:val="clear" w:color="auto" w:fill="FFFFFF"/>
          <w:lang w:val="uk-UA"/>
        </w:rPr>
        <w:t>29</w:t>
      </w:r>
      <w:r w:rsidRPr="009C7829">
        <w:rPr>
          <w:szCs w:val="28"/>
          <w:shd w:val="clear" w:color="auto" w:fill="FFFFFF"/>
          <w:lang w:val="uk-UA"/>
        </w:rPr>
        <w:t>.0</w:t>
      </w:r>
      <w:r w:rsidR="0097517B" w:rsidRPr="009C7829">
        <w:rPr>
          <w:szCs w:val="28"/>
          <w:shd w:val="clear" w:color="auto" w:fill="FFFFFF"/>
          <w:lang w:val="uk-UA"/>
        </w:rPr>
        <w:t>8</w:t>
      </w:r>
      <w:r w:rsidRPr="009C7829">
        <w:rPr>
          <w:szCs w:val="28"/>
          <w:shd w:val="clear" w:color="auto" w:fill="FFFFFF"/>
          <w:lang w:val="uk-UA"/>
        </w:rPr>
        <w:t>.2024 року</w:t>
      </w:r>
      <w:r w:rsidRPr="009C7829">
        <w:rPr>
          <w:szCs w:val="28"/>
          <w:lang w:val="uk-UA"/>
        </w:rPr>
        <w:t xml:space="preserve">, виконавчий комітет Хустської міської ради </w:t>
      </w:r>
    </w:p>
    <w:p w:rsidR="003D5D62" w:rsidRPr="009C7829" w:rsidRDefault="003D5D62" w:rsidP="003D5D62">
      <w:pPr>
        <w:ind w:firstLine="720"/>
        <w:jc w:val="both"/>
        <w:rPr>
          <w:sz w:val="28"/>
          <w:szCs w:val="28"/>
          <w:lang w:val="uk-UA"/>
        </w:rPr>
      </w:pPr>
    </w:p>
    <w:p w:rsidR="003D5D62" w:rsidRPr="009C7829" w:rsidRDefault="009C7829" w:rsidP="003D5D62">
      <w:pPr>
        <w:ind w:left="92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3D5D62" w:rsidRPr="009C7829">
        <w:rPr>
          <w:b/>
          <w:sz w:val="28"/>
          <w:szCs w:val="28"/>
          <w:lang w:val="uk-UA"/>
        </w:rPr>
        <w:t>:</w:t>
      </w:r>
    </w:p>
    <w:p w:rsidR="003D5D62" w:rsidRPr="009C7829" w:rsidRDefault="003D5D62" w:rsidP="003D5D62">
      <w:pPr>
        <w:jc w:val="center"/>
        <w:rPr>
          <w:sz w:val="28"/>
          <w:szCs w:val="28"/>
          <w:lang w:val="uk-UA"/>
        </w:rPr>
      </w:pPr>
    </w:p>
    <w:p w:rsidR="003D5D62" w:rsidRPr="009C7829" w:rsidRDefault="00CE546E" w:rsidP="003D5D62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9C7829">
        <w:rPr>
          <w:sz w:val="28"/>
          <w:szCs w:val="28"/>
          <w:lang w:val="uk-UA"/>
        </w:rPr>
        <w:t xml:space="preserve">Надати Хустському районному суду Закарпатської області подання щодо доцільності призначення </w:t>
      </w:r>
      <w:proofErr w:type="spellStart"/>
      <w:r w:rsidR="00944E39" w:rsidRPr="009C7829">
        <w:rPr>
          <w:sz w:val="28"/>
          <w:szCs w:val="28"/>
          <w:lang w:val="uk-UA"/>
        </w:rPr>
        <w:t>Гуржій</w:t>
      </w:r>
      <w:proofErr w:type="spellEnd"/>
      <w:r w:rsidR="00944E39" w:rsidRPr="009C7829">
        <w:rPr>
          <w:sz w:val="28"/>
          <w:szCs w:val="28"/>
          <w:lang w:val="uk-UA"/>
        </w:rPr>
        <w:t xml:space="preserve"> Едуарда </w:t>
      </w:r>
      <w:proofErr w:type="spellStart"/>
      <w:r w:rsidR="00944E39" w:rsidRPr="009C7829">
        <w:rPr>
          <w:sz w:val="28"/>
          <w:szCs w:val="28"/>
          <w:lang w:val="uk-UA"/>
        </w:rPr>
        <w:t>Анатолієвича</w:t>
      </w:r>
      <w:proofErr w:type="spellEnd"/>
      <w:r w:rsidR="003D5D62" w:rsidRPr="009C7829">
        <w:rPr>
          <w:sz w:val="28"/>
          <w:szCs w:val="28"/>
          <w:lang w:val="uk-UA"/>
        </w:rPr>
        <w:t xml:space="preserve">, </w:t>
      </w:r>
      <w:r w:rsidR="000F6C39">
        <w:rPr>
          <w:sz w:val="28"/>
          <w:szCs w:val="28"/>
          <w:lang w:val="uk-UA"/>
        </w:rPr>
        <w:t>___</w:t>
      </w:r>
      <w:r w:rsidR="003D5D62" w:rsidRPr="009C7829">
        <w:rPr>
          <w:sz w:val="28"/>
          <w:szCs w:val="28"/>
          <w:lang w:val="uk-UA"/>
        </w:rPr>
        <w:t xml:space="preserve"> року народження, </w:t>
      </w:r>
      <w:r w:rsidR="0030058F" w:rsidRPr="009C7829">
        <w:rPr>
          <w:sz w:val="28"/>
          <w:szCs w:val="28"/>
          <w:lang w:val="uk-UA"/>
        </w:rPr>
        <w:t>опікуном</w:t>
      </w:r>
      <w:r w:rsidR="003D5D62" w:rsidRPr="009C7829">
        <w:rPr>
          <w:sz w:val="28"/>
          <w:szCs w:val="28"/>
          <w:lang w:val="uk-UA"/>
        </w:rPr>
        <w:t xml:space="preserve"> над  </w:t>
      </w:r>
      <w:r w:rsidR="00944E39" w:rsidRPr="009C7829">
        <w:rPr>
          <w:sz w:val="28"/>
          <w:szCs w:val="28"/>
          <w:lang w:val="uk-UA"/>
        </w:rPr>
        <w:t>батьком</w:t>
      </w:r>
      <w:r w:rsidR="003D5D62" w:rsidRPr="009C7829">
        <w:rPr>
          <w:sz w:val="28"/>
          <w:szCs w:val="28"/>
          <w:lang w:val="uk-UA"/>
        </w:rPr>
        <w:t xml:space="preserve">  </w:t>
      </w:r>
      <w:proofErr w:type="spellStart"/>
      <w:r w:rsidR="00944E39" w:rsidRPr="009C7829">
        <w:rPr>
          <w:sz w:val="28"/>
          <w:szCs w:val="28"/>
          <w:lang w:val="uk-UA"/>
        </w:rPr>
        <w:t>Гуржій</w:t>
      </w:r>
      <w:proofErr w:type="spellEnd"/>
      <w:r w:rsidR="00944E39" w:rsidRPr="009C7829">
        <w:rPr>
          <w:sz w:val="28"/>
          <w:szCs w:val="28"/>
          <w:lang w:val="uk-UA"/>
        </w:rPr>
        <w:t xml:space="preserve"> Анатолієм Петровичем</w:t>
      </w:r>
      <w:r w:rsidR="00944E39" w:rsidRPr="009C7829">
        <w:rPr>
          <w:sz w:val="28"/>
          <w:szCs w:val="28"/>
          <w:shd w:val="clear" w:color="auto" w:fill="FFFFFF"/>
          <w:lang w:val="uk-UA"/>
        </w:rPr>
        <w:t xml:space="preserve">, </w:t>
      </w:r>
      <w:r w:rsidR="000F6C39">
        <w:rPr>
          <w:sz w:val="28"/>
          <w:szCs w:val="28"/>
          <w:shd w:val="clear" w:color="auto" w:fill="FFFFFF"/>
          <w:lang w:val="uk-UA"/>
        </w:rPr>
        <w:t>____</w:t>
      </w:r>
      <w:r w:rsidR="003D5D62" w:rsidRPr="009C7829">
        <w:rPr>
          <w:sz w:val="28"/>
          <w:szCs w:val="28"/>
          <w:shd w:val="clear" w:color="auto" w:fill="FFFFFF"/>
          <w:lang w:val="uk-UA"/>
        </w:rPr>
        <w:t xml:space="preserve"> року народження,</w:t>
      </w:r>
      <w:r w:rsidR="003D5D62" w:rsidRPr="009C7829">
        <w:rPr>
          <w:sz w:val="28"/>
          <w:szCs w:val="28"/>
          <w:lang w:val="uk-UA"/>
        </w:rPr>
        <w:t xml:space="preserve"> у випадку визнання </w:t>
      </w:r>
      <w:r w:rsidR="00944E39" w:rsidRPr="009C7829">
        <w:rPr>
          <w:sz w:val="28"/>
          <w:szCs w:val="28"/>
          <w:lang w:val="uk-UA"/>
        </w:rPr>
        <w:t>Хустським районним судом його</w:t>
      </w:r>
      <w:r w:rsidR="003D5D62" w:rsidRPr="009C7829">
        <w:rPr>
          <w:sz w:val="28"/>
          <w:szCs w:val="28"/>
          <w:lang w:val="uk-UA"/>
        </w:rPr>
        <w:t xml:space="preserve"> </w:t>
      </w:r>
      <w:r w:rsidR="00A34235" w:rsidRPr="009C7829">
        <w:rPr>
          <w:sz w:val="28"/>
          <w:szCs w:val="28"/>
          <w:lang w:val="uk-UA"/>
        </w:rPr>
        <w:t>не</w:t>
      </w:r>
      <w:r w:rsidR="003D5D62" w:rsidRPr="009C7829">
        <w:rPr>
          <w:sz w:val="28"/>
          <w:szCs w:val="28"/>
          <w:lang w:val="uk-UA"/>
        </w:rPr>
        <w:t>дієздатн</w:t>
      </w:r>
      <w:r w:rsidR="00944E39" w:rsidRPr="009C7829">
        <w:rPr>
          <w:sz w:val="28"/>
          <w:szCs w:val="28"/>
          <w:lang w:val="uk-UA"/>
        </w:rPr>
        <w:t>им</w:t>
      </w:r>
      <w:r w:rsidR="003D5D62" w:rsidRPr="009C7829">
        <w:rPr>
          <w:sz w:val="28"/>
          <w:szCs w:val="28"/>
          <w:lang w:val="uk-UA"/>
        </w:rPr>
        <w:t>, згідно з додатком.</w:t>
      </w:r>
    </w:p>
    <w:p w:rsidR="003D5D62" w:rsidRPr="009C7829" w:rsidRDefault="003D5D62" w:rsidP="003D5D62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9C7829">
        <w:rPr>
          <w:sz w:val="28"/>
          <w:szCs w:val="28"/>
          <w:lang w:val="uk-UA"/>
        </w:rPr>
        <w:t>Контроль за виконання даного рішення покласти на заступника міського голови Василя Калина.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3"/>
        <w:gridCol w:w="5056"/>
      </w:tblGrid>
      <w:tr w:rsidR="003D5D62" w:rsidRPr="009C7829" w:rsidTr="001C53C2">
        <w:tc>
          <w:tcPr>
            <w:tcW w:w="4583" w:type="dxa"/>
          </w:tcPr>
          <w:p w:rsidR="003D5D62" w:rsidRPr="009C7829" w:rsidRDefault="003D5D62" w:rsidP="001C53C2">
            <w:pPr>
              <w:suppressAutoHyphens/>
              <w:spacing w:before="360"/>
              <w:jc w:val="both"/>
              <w:rPr>
                <w:b/>
                <w:sz w:val="28"/>
                <w:szCs w:val="28"/>
                <w:lang w:val="uk-UA"/>
              </w:rPr>
            </w:pPr>
            <w:r w:rsidRPr="009C7829">
              <w:rPr>
                <w:b/>
                <w:sz w:val="28"/>
                <w:szCs w:val="28"/>
                <w:lang w:val="uk-UA"/>
              </w:rPr>
              <w:t>В.о. міського голови</w:t>
            </w:r>
          </w:p>
        </w:tc>
        <w:tc>
          <w:tcPr>
            <w:tcW w:w="5056" w:type="dxa"/>
          </w:tcPr>
          <w:p w:rsidR="003D5D62" w:rsidRPr="009C7829" w:rsidRDefault="003D5D62" w:rsidP="001C53C2">
            <w:pPr>
              <w:suppressAutoHyphens/>
              <w:spacing w:before="360"/>
              <w:ind w:right="425"/>
              <w:jc w:val="right"/>
              <w:rPr>
                <w:b/>
                <w:sz w:val="28"/>
                <w:szCs w:val="28"/>
                <w:lang w:val="uk-UA"/>
              </w:rPr>
            </w:pPr>
            <w:r w:rsidRPr="009C7829">
              <w:rPr>
                <w:b/>
                <w:sz w:val="28"/>
                <w:szCs w:val="28"/>
                <w:lang w:val="uk-UA"/>
              </w:rPr>
              <w:t>Василь ГУБАЛЬ</w:t>
            </w:r>
          </w:p>
        </w:tc>
      </w:tr>
    </w:tbl>
    <w:p w:rsidR="003D5D62" w:rsidRPr="009C7829" w:rsidRDefault="003D5D62" w:rsidP="003D5D62">
      <w:pPr>
        <w:rPr>
          <w:sz w:val="28"/>
          <w:szCs w:val="28"/>
          <w:lang w:val="uk-UA"/>
        </w:rPr>
      </w:pPr>
    </w:p>
    <w:p w:rsidR="003D5D62" w:rsidRPr="009C7829" w:rsidRDefault="003D5D62" w:rsidP="003D5D62">
      <w:pPr>
        <w:rPr>
          <w:sz w:val="28"/>
          <w:szCs w:val="28"/>
          <w:lang w:val="uk-UA"/>
        </w:rPr>
      </w:pPr>
    </w:p>
    <w:p w:rsidR="003D5D62" w:rsidRPr="009C7829" w:rsidRDefault="003D5D62" w:rsidP="003D5D62">
      <w:pPr>
        <w:rPr>
          <w:sz w:val="28"/>
          <w:szCs w:val="28"/>
          <w:lang w:val="uk-UA"/>
        </w:rPr>
      </w:pPr>
    </w:p>
    <w:p w:rsidR="003D5D62" w:rsidRPr="009C7829" w:rsidRDefault="003D5D62" w:rsidP="003D5D62">
      <w:pPr>
        <w:rPr>
          <w:sz w:val="28"/>
          <w:szCs w:val="28"/>
          <w:lang w:val="uk-UA"/>
        </w:rPr>
      </w:pPr>
    </w:p>
    <w:p w:rsidR="003D5D62" w:rsidRPr="009C7829" w:rsidRDefault="003D5D62" w:rsidP="003D5D62">
      <w:pPr>
        <w:rPr>
          <w:sz w:val="28"/>
          <w:szCs w:val="28"/>
          <w:lang w:val="uk-UA"/>
        </w:rPr>
      </w:pPr>
    </w:p>
    <w:p w:rsidR="003D5D62" w:rsidRPr="009C7829" w:rsidRDefault="003D5D62" w:rsidP="003D5D62">
      <w:pPr>
        <w:rPr>
          <w:sz w:val="28"/>
          <w:szCs w:val="28"/>
          <w:lang w:val="uk-UA"/>
        </w:rPr>
      </w:pPr>
    </w:p>
    <w:p w:rsidR="003D5D62" w:rsidRPr="009C7829" w:rsidRDefault="003D5D62" w:rsidP="003D5D62">
      <w:pPr>
        <w:rPr>
          <w:sz w:val="28"/>
          <w:szCs w:val="28"/>
          <w:lang w:val="uk-UA"/>
        </w:rPr>
      </w:pPr>
    </w:p>
    <w:p w:rsidR="003D5D62" w:rsidRPr="009C7829" w:rsidRDefault="003D5D62" w:rsidP="003D5D62">
      <w:pPr>
        <w:rPr>
          <w:sz w:val="28"/>
          <w:szCs w:val="28"/>
          <w:lang w:val="uk-UA"/>
        </w:rPr>
      </w:pPr>
    </w:p>
    <w:p w:rsidR="003D5D62" w:rsidRPr="009C7829" w:rsidRDefault="003D5D62" w:rsidP="003D5D62">
      <w:pPr>
        <w:rPr>
          <w:sz w:val="28"/>
          <w:szCs w:val="28"/>
          <w:lang w:val="uk-UA"/>
        </w:rPr>
      </w:pPr>
    </w:p>
    <w:p w:rsidR="003D5D62" w:rsidRPr="009C7829" w:rsidRDefault="003D5D62" w:rsidP="003D5D62">
      <w:pPr>
        <w:rPr>
          <w:sz w:val="28"/>
          <w:szCs w:val="28"/>
          <w:lang w:val="uk-UA"/>
        </w:rPr>
      </w:pPr>
    </w:p>
    <w:p w:rsidR="003D5D62" w:rsidRPr="009C7829" w:rsidRDefault="003D5D62" w:rsidP="003D5D62">
      <w:pPr>
        <w:rPr>
          <w:sz w:val="28"/>
          <w:szCs w:val="28"/>
          <w:lang w:val="uk-UA"/>
        </w:rPr>
      </w:pPr>
    </w:p>
    <w:tbl>
      <w:tblPr>
        <w:tblStyle w:val="a4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3D5D62" w:rsidRPr="009C7829" w:rsidTr="001C53C2">
        <w:tc>
          <w:tcPr>
            <w:tcW w:w="2977" w:type="dxa"/>
            <w:hideMark/>
          </w:tcPr>
          <w:p w:rsidR="003D5D62" w:rsidRPr="009C7829" w:rsidRDefault="003D5D62" w:rsidP="001C53C2">
            <w:pPr>
              <w:jc w:val="both"/>
              <w:rPr>
                <w:sz w:val="28"/>
                <w:szCs w:val="28"/>
                <w:lang w:val="uk-UA"/>
              </w:rPr>
            </w:pPr>
            <w:r w:rsidRPr="009C7829">
              <w:rPr>
                <w:sz w:val="28"/>
                <w:szCs w:val="28"/>
                <w:lang w:val="uk-UA"/>
              </w:rPr>
              <w:t xml:space="preserve">Додаток </w:t>
            </w:r>
          </w:p>
          <w:p w:rsidR="003D5D62" w:rsidRPr="009C7829" w:rsidRDefault="003D5D62" w:rsidP="001C53C2">
            <w:pPr>
              <w:rPr>
                <w:sz w:val="28"/>
                <w:szCs w:val="28"/>
                <w:lang w:val="uk-UA"/>
              </w:rPr>
            </w:pPr>
            <w:r w:rsidRPr="009C7829">
              <w:rPr>
                <w:sz w:val="28"/>
                <w:szCs w:val="28"/>
                <w:lang w:val="uk-UA"/>
              </w:rPr>
              <w:t xml:space="preserve">до рішення виконавчого комітету Хустської міської ради </w:t>
            </w:r>
          </w:p>
          <w:p w:rsidR="003D5D62" w:rsidRPr="009C7829" w:rsidRDefault="003D5D62" w:rsidP="001C53C2">
            <w:pPr>
              <w:jc w:val="both"/>
              <w:rPr>
                <w:sz w:val="28"/>
                <w:szCs w:val="28"/>
                <w:lang w:val="uk-UA"/>
              </w:rPr>
            </w:pPr>
            <w:r w:rsidRPr="009C7829">
              <w:rPr>
                <w:sz w:val="28"/>
                <w:szCs w:val="28"/>
                <w:lang w:val="uk-UA"/>
              </w:rPr>
              <w:t xml:space="preserve">від </w:t>
            </w:r>
            <w:r w:rsidR="00C904F2">
              <w:rPr>
                <w:sz w:val="28"/>
                <w:szCs w:val="28"/>
                <w:lang w:val="uk-UA"/>
              </w:rPr>
              <w:t>03.09.</w:t>
            </w:r>
            <w:r w:rsidRPr="009C7829">
              <w:rPr>
                <w:sz w:val="28"/>
                <w:szCs w:val="28"/>
                <w:lang w:val="uk-UA"/>
              </w:rPr>
              <w:t>2024р.</w:t>
            </w:r>
          </w:p>
          <w:p w:rsidR="003D5D62" w:rsidRPr="009C7829" w:rsidRDefault="003D5D62" w:rsidP="00C904F2">
            <w:pPr>
              <w:jc w:val="both"/>
              <w:rPr>
                <w:sz w:val="28"/>
                <w:szCs w:val="28"/>
                <w:lang w:val="uk-UA"/>
              </w:rPr>
            </w:pPr>
            <w:r w:rsidRPr="009C7829">
              <w:rPr>
                <w:sz w:val="28"/>
                <w:szCs w:val="28"/>
                <w:lang w:val="uk-UA"/>
              </w:rPr>
              <w:t>№</w:t>
            </w:r>
            <w:r w:rsidR="00C904F2">
              <w:rPr>
                <w:sz w:val="28"/>
                <w:szCs w:val="28"/>
                <w:lang w:val="uk-UA"/>
              </w:rPr>
              <w:t xml:space="preserve"> 506</w:t>
            </w:r>
          </w:p>
        </w:tc>
      </w:tr>
    </w:tbl>
    <w:p w:rsidR="003D5D62" w:rsidRPr="009C7829" w:rsidRDefault="003D5D62" w:rsidP="003D5D62">
      <w:pPr>
        <w:jc w:val="right"/>
        <w:rPr>
          <w:sz w:val="28"/>
          <w:szCs w:val="28"/>
          <w:lang w:val="uk-UA"/>
        </w:rPr>
      </w:pPr>
    </w:p>
    <w:p w:rsidR="003D5D62" w:rsidRPr="009C7829" w:rsidRDefault="003D5D62" w:rsidP="003D5D62">
      <w:pPr>
        <w:jc w:val="right"/>
        <w:rPr>
          <w:sz w:val="28"/>
          <w:szCs w:val="28"/>
          <w:lang w:val="uk-UA"/>
        </w:rPr>
      </w:pPr>
    </w:p>
    <w:p w:rsidR="00CE546E" w:rsidRPr="009C7829" w:rsidRDefault="00CE546E" w:rsidP="00CE546E">
      <w:pPr>
        <w:jc w:val="center"/>
        <w:rPr>
          <w:b/>
          <w:sz w:val="28"/>
          <w:szCs w:val="28"/>
          <w:lang w:val="uk-UA"/>
        </w:rPr>
      </w:pPr>
      <w:r w:rsidRPr="009C7829">
        <w:rPr>
          <w:b/>
          <w:sz w:val="28"/>
          <w:szCs w:val="28"/>
          <w:lang w:val="uk-UA"/>
        </w:rPr>
        <w:t>ПОДАННЯ</w:t>
      </w:r>
    </w:p>
    <w:p w:rsidR="00CE546E" w:rsidRPr="009C7829" w:rsidRDefault="00CE546E" w:rsidP="00CE546E">
      <w:pPr>
        <w:jc w:val="center"/>
        <w:rPr>
          <w:b/>
          <w:sz w:val="28"/>
          <w:szCs w:val="28"/>
          <w:lang w:val="uk-UA"/>
        </w:rPr>
      </w:pPr>
      <w:r w:rsidRPr="009C7829">
        <w:rPr>
          <w:b/>
          <w:sz w:val="28"/>
          <w:szCs w:val="28"/>
          <w:lang w:val="uk-UA"/>
        </w:rPr>
        <w:t xml:space="preserve">про можливість призначення </w:t>
      </w:r>
      <w:proofErr w:type="spellStart"/>
      <w:r w:rsidRPr="009C7829">
        <w:rPr>
          <w:b/>
          <w:sz w:val="28"/>
          <w:szCs w:val="28"/>
          <w:lang w:val="uk-UA"/>
        </w:rPr>
        <w:t>Гуржій</w:t>
      </w:r>
      <w:proofErr w:type="spellEnd"/>
      <w:r w:rsidRPr="009C7829">
        <w:rPr>
          <w:b/>
          <w:sz w:val="28"/>
          <w:szCs w:val="28"/>
          <w:lang w:val="uk-UA"/>
        </w:rPr>
        <w:t xml:space="preserve"> Едуарда </w:t>
      </w:r>
      <w:proofErr w:type="spellStart"/>
      <w:r w:rsidRPr="009C7829">
        <w:rPr>
          <w:b/>
          <w:sz w:val="28"/>
          <w:szCs w:val="28"/>
          <w:lang w:val="uk-UA"/>
        </w:rPr>
        <w:t>Анатолієвича</w:t>
      </w:r>
      <w:proofErr w:type="spellEnd"/>
      <w:r w:rsidRPr="009C7829">
        <w:rPr>
          <w:b/>
          <w:sz w:val="28"/>
          <w:szCs w:val="28"/>
          <w:lang w:val="uk-UA"/>
        </w:rPr>
        <w:t xml:space="preserve">, </w:t>
      </w:r>
      <w:r w:rsidR="000F6C39">
        <w:rPr>
          <w:b/>
          <w:sz w:val="28"/>
          <w:szCs w:val="28"/>
          <w:lang w:val="uk-UA"/>
        </w:rPr>
        <w:t>________</w:t>
      </w:r>
      <w:r w:rsidRPr="009C7829">
        <w:rPr>
          <w:b/>
          <w:sz w:val="28"/>
          <w:szCs w:val="28"/>
          <w:lang w:val="uk-UA"/>
        </w:rPr>
        <w:t xml:space="preserve"> </w:t>
      </w:r>
      <w:proofErr w:type="spellStart"/>
      <w:r w:rsidRPr="009C7829">
        <w:rPr>
          <w:b/>
          <w:sz w:val="28"/>
          <w:szCs w:val="28"/>
          <w:lang w:val="uk-UA"/>
        </w:rPr>
        <w:t>р.н</w:t>
      </w:r>
      <w:proofErr w:type="spellEnd"/>
      <w:r w:rsidRPr="009C7829">
        <w:rPr>
          <w:b/>
          <w:sz w:val="28"/>
          <w:szCs w:val="28"/>
          <w:lang w:val="uk-UA"/>
        </w:rPr>
        <w:t xml:space="preserve">. </w:t>
      </w:r>
      <w:r w:rsidR="0030058F" w:rsidRPr="009C7829">
        <w:rPr>
          <w:b/>
          <w:sz w:val="28"/>
          <w:szCs w:val="28"/>
          <w:lang w:val="uk-UA"/>
        </w:rPr>
        <w:t>опікуном</w:t>
      </w:r>
      <w:r w:rsidRPr="009C7829">
        <w:rPr>
          <w:b/>
          <w:sz w:val="28"/>
          <w:szCs w:val="28"/>
          <w:lang w:val="uk-UA"/>
        </w:rPr>
        <w:t xml:space="preserve"> над  батьком  </w:t>
      </w:r>
      <w:proofErr w:type="spellStart"/>
      <w:r w:rsidRPr="009C7829">
        <w:rPr>
          <w:b/>
          <w:sz w:val="28"/>
          <w:szCs w:val="28"/>
          <w:lang w:val="uk-UA"/>
        </w:rPr>
        <w:t>Гуржій</w:t>
      </w:r>
      <w:proofErr w:type="spellEnd"/>
      <w:r w:rsidRPr="009C7829">
        <w:rPr>
          <w:b/>
          <w:sz w:val="28"/>
          <w:szCs w:val="28"/>
          <w:lang w:val="uk-UA"/>
        </w:rPr>
        <w:t xml:space="preserve"> Анатолієм Петровичем</w:t>
      </w:r>
      <w:r w:rsidRPr="009C7829">
        <w:rPr>
          <w:b/>
          <w:sz w:val="28"/>
          <w:szCs w:val="28"/>
          <w:shd w:val="clear" w:color="auto" w:fill="FFFFFF"/>
          <w:lang w:val="uk-UA"/>
        </w:rPr>
        <w:t xml:space="preserve">, </w:t>
      </w:r>
      <w:r w:rsidR="000F6C39">
        <w:rPr>
          <w:b/>
          <w:sz w:val="28"/>
          <w:szCs w:val="28"/>
          <w:shd w:val="clear" w:color="auto" w:fill="FFFFFF"/>
          <w:lang w:val="uk-UA"/>
        </w:rPr>
        <w:t>_________</w:t>
      </w:r>
      <w:r w:rsidRPr="009C7829">
        <w:rPr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C7829">
        <w:rPr>
          <w:b/>
          <w:sz w:val="28"/>
          <w:szCs w:val="28"/>
          <w:shd w:val="clear" w:color="auto" w:fill="FFFFFF"/>
          <w:lang w:val="uk-UA"/>
        </w:rPr>
        <w:t>р.н</w:t>
      </w:r>
      <w:proofErr w:type="spellEnd"/>
      <w:r w:rsidRPr="009C7829">
        <w:rPr>
          <w:b/>
          <w:sz w:val="28"/>
          <w:szCs w:val="28"/>
          <w:shd w:val="clear" w:color="auto" w:fill="FFFFFF"/>
          <w:lang w:val="uk-UA"/>
        </w:rPr>
        <w:t>.</w:t>
      </w:r>
      <w:r w:rsidRPr="009C7829">
        <w:rPr>
          <w:b/>
          <w:sz w:val="28"/>
          <w:szCs w:val="28"/>
          <w:lang w:val="uk-UA"/>
        </w:rPr>
        <w:t xml:space="preserve"> у випадку визнання Хустським районним судом його недієздатним</w:t>
      </w:r>
    </w:p>
    <w:p w:rsidR="00CE546E" w:rsidRPr="009C7829" w:rsidRDefault="00CE546E" w:rsidP="00CE546E">
      <w:pPr>
        <w:jc w:val="center"/>
        <w:rPr>
          <w:b/>
          <w:sz w:val="28"/>
          <w:szCs w:val="28"/>
          <w:lang w:val="uk-UA"/>
        </w:rPr>
      </w:pPr>
    </w:p>
    <w:p w:rsidR="003D5D62" w:rsidRPr="009C7829" w:rsidRDefault="003D5D62" w:rsidP="003D5D62">
      <w:pPr>
        <w:ind w:firstLine="567"/>
        <w:jc w:val="both"/>
        <w:rPr>
          <w:b/>
          <w:sz w:val="28"/>
          <w:szCs w:val="28"/>
          <w:lang w:val="uk-UA"/>
        </w:rPr>
      </w:pPr>
    </w:p>
    <w:p w:rsidR="003B4611" w:rsidRPr="009C7829" w:rsidRDefault="003D5D62" w:rsidP="003B4611">
      <w:pPr>
        <w:ind w:firstLine="567"/>
        <w:jc w:val="both"/>
        <w:rPr>
          <w:sz w:val="28"/>
          <w:szCs w:val="28"/>
          <w:lang w:val="uk-UA"/>
        </w:rPr>
      </w:pPr>
      <w:r w:rsidRPr="009C7829">
        <w:rPr>
          <w:sz w:val="28"/>
          <w:szCs w:val="28"/>
          <w:lang w:val="uk-UA"/>
        </w:rPr>
        <w:t xml:space="preserve">На адресу Хустської міської ради надійшла </w:t>
      </w:r>
      <w:r w:rsidR="003B4611" w:rsidRPr="009C7829">
        <w:rPr>
          <w:sz w:val="28"/>
          <w:szCs w:val="28"/>
          <w:lang w:val="uk-UA"/>
        </w:rPr>
        <w:t xml:space="preserve">ухвала Хустського районного суду про відкриття провадження у справі за заявою </w:t>
      </w:r>
      <w:proofErr w:type="spellStart"/>
      <w:r w:rsidR="003B4611" w:rsidRPr="009C7829">
        <w:rPr>
          <w:sz w:val="28"/>
          <w:szCs w:val="28"/>
          <w:lang w:val="uk-UA"/>
        </w:rPr>
        <w:t>Гуржій</w:t>
      </w:r>
      <w:proofErr w:type="spellEnd"/>
      <w:r w:rsidR="003B4611" w:rsidRPr="009C7829">
        <w:rPr>
          <w:sz w:val="28"/>
          <w:szCs w:val="28"/>
          <w:lang w:val="uk-UA"/>
        </w:rPr>
        <w:t xml:space="preserve"> Едуарда </w:t>
      </w:r>
      <w:proofErr w:type="spellStart"/>
      <w:r w:rsidR="003B4611" w:rsidRPr="009C7829">
        <w:rPr>
          <w:sz w:val="28"/>
          <w:szCs w:val="28"/>
          <w:lang w:val="uk-UA"/>
        </w:rPr>
        <w:t>Анатолієвича</w:t>
      </w:r>
      <w:proofErr w:type="spellEnd"/>
      <w:r w:rsidR="003B4611" w:rsidRPr="009C7829">
        <w:rPr>
          <w:sz w:val="28"/>
          <w:szCs w:val="28"/>
          <w:lang w:val="uk-UA"/>
        </w:rPr>
        <w:t xml:space="preserve">, жителя м. Хуст, </w:t>
      </w:r>
      <w:r w:rsidR="000F6C39">
        <w:rPr>
          <w:sz w:val="28"/>
          <w:szCs w:val="28"/>
          <w:lang w:val="uk-UA"/>
        </w:rPr>
        <w:t>________</w:t>
      </w:r>
      <w:r w:rsidR="003B4611" w:rsidRPr="009C7829">
        <w:rPr>
          <w:sz w:val="28"/>
          <w:szCs w:val="28"/>
          <w:lang w:val="uk-UA"/>
        </w:rPr>
        <w:t xml:space="preserve"> про визнання фізичної особи недієздатною та надання </w:t>
      </w:r>
      <w:r w:rsidR="00CE546E" w:rsidRPr="009C7829">
        <w:rPr>
          <w:sz w:val="28"/>
          <w:szCs w:val="28"/>
          <w:lang w:val="uk-UA"/>
        </w:rPr>
        <w:t>подання</w:t>
      </w:r>
      <w:r w:rsidR="003B4611" w:rsidRPr="009C7829">
        <w:rPr>
          <w:sz w:val="28"/>
          <w:szCs w:val="28"/>
          <w:lang w:val="uk-UA"/>
        </w:rPr>
        <w:t xml:space="preserve"> органу опіки і піклування Хустської міської ради про можливість  призначення його </w:t>
      </w:r>
      <w:r w:rsidR="000875A7" w:rsidRPr="009C7829">
        <w:rPr>
          <w:sz w:val="28"/>
          <w:szCs w:val="28"/>
          <w:lang w:val="uk-UA"/>
        </w:rPr>
        <w:t>опікуном</w:t>
      </w:r>
      <w:r w:rsidR="003B4611" w:rsidRPr="009C7829">
        <w:rPr>
          <w:sz w:val="28"/>
          <w:szCs w:val="28"/>
          <w:lang w:val="uk-UA"/>
        </w:rPr>
        <w:t xml:space="preserve"> над батьком </w:t>
      </w:r>
      <w:proofErr w:type="spellStart"/>
      <w:r w:rsidR="003B4611" w:rsidRPr="009C7829">
        <w:rPr>
          <w:sz w:val="28"/>
          <w:szCs w:val="28"/>
          <w:lang w:val="uk-UA"/>
        </w:rPr>
        <w:t>Гуржій</w:t>
      </w:r>
      <w:proofErr w:type="spellEnd"/>
      <w:r w:rsidR="003B4611" w:rsidRPr="009C7829">
        <w:rPr>
          <w:sz w:val="28"/>
          <w:szCs w:val="28"/>
          <w:lang w:val="uk-UA"/>
        </w:rPr>
        <w:t xml:space="preserve"> Анатолієм Петровичем, </w:t>
      </w:r>
      <w:r w:rsidR="000F6C39">
        <w:rPr>
          <w:sz w:val="28"/>
          <w:szCs w:val="28"/>
          <w:lang w:val="uk-UA"/>
        </w:rPr>
        <w:t xml:space="preserve">__________ </w:t>
      </w:r>
      <w:proofErr w:type="spellStart"/>
      <w:r w:rsidR="003B4611" w:rsidRPr="009C7829">
        <w:rPr>
          <w:sz w:val="28"/>
          <w:szCs w:val="28"/>
          <w:lang w:val="uk-UA"/>
        </w:rPr>
        <w:t>р.н</w:t>
      </w:r>
      <w:proofErr w:type="spellEnd"/>
      <w:r w:rsidR="003B4611" w:rsidRPr="009C7829">
        <w:rPr>
          <w:sz w:val="28"/>
          <w:szCs w:val="28"/>
          <w:lang w:val="uk-UA"/>
        </w:rPr>
        <w:t>., в разі визнання його Хустським районним судом  недієздатним.</w:t>
      </w:r>
    </w:p>
    <w:p w:rsidR="003D5D62" w:rsidRPr="009C7829" w:rsidRDefault="003D5D62" w:rsidP="003D5D62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9C7829">
        <w:rPr>
          <w:color w:val="000000"/>
          <w:sz w:val="28"/>
          <w:szCs w:val="28"/>
          <w:lang w:val="uk-UA" w:eastAsia="uk-UA"/>
        </w:rPr>
        <w:t xml:space="preserve">Вивчивши обставини даного питання, розглянувши на засіданні опікунської ради при виконавчому комітеті міської ради документи та довідки, надані заявником, встановлено: </w:t>
      </w:r>
      <w:r w:rsidR="003B4611" w:rsidRPr="009C7829">
        <w:rPr>
          <w:color w:val="000000"/>
          <w:sz w:val="28"/>
          <w:szCs w:val="28"/>
          <w:lang w:val="uk-UA" w:eastAsia="uk-UA"/>
        </w:rPr>
        <w:t xml:space="preserve">згідно </w:t>
      </w:r>
      <w:r w:rsidR="00022477" w:rsidRPr="009C7829">
        <w:rPr>
          <w:color w:val="000000"/>
          <w:sz w:val="28"/>
          <w:szCs w:val="28"/>
          <w:lang w:val="uk-UA" w:eastAsia="uk-UA"/>
        </w:rPr>
        <w:t>виснов</w:t>
      </w:r>
      <w:r w:rsidR="003B4611" w:rsidRPr="009C7829">
        <w:rPr>
          <w:color w:val="000000"/>
          <w:sz w:val="28"/>
          <w:szCs w:val="28"/>
          <w:lang w:val="uk-UA" w:eastAsia="uk-UA"/>
        </w:rPr>
        <w:t>ку лікарської комісії медичного закладу щодо необхідності постійного стороннього догляду внаслідок психічного розладу від 2</w:t>
      </w:r>
      <w:r w:rsidR="00022477" w:rsidRPr="009C7829">
        <w:rPr>
          <w:color w:val="000000"/>
          <w:sz w:val="28"/>
          <w:szCs w:val="28"/>
          <w:lang w:val="uk-UA" w:eastAsia="uk-UA"/>
        </w:rPr>
        <w:t>4</w:t>
      </w:r>
      <w:r w:rsidR="003B4611" w:rsidRPr="009C7829">
        <w:rPr>
          <w:color w:val="000000"/>
          <w:sz w:val="28"/>
          <w:szCs w:val="28"/>
          <w:lang w:val="uk-UA" w:eastAsia="uk-UA"/>
        </w:rPr>
        <w:t>.0</w:t>
      </w:r>
      <w:r w:rsidR="00022477" w:rsidRPr="009C7829">
        <w:rPr>
          <w:color w:val="000000"/>
          <w:sz w:val="28"/>
          <w:szCs w:val="28"/>
          <w:lang w:val="uk-UA" w:eastAsia="uk-UA"/>
        </w:rPr>
        <w:t>5</w:t>
      </w:r>
      <w:r w:rsidR="003B4611" w:rsidRPr="009C7829">
        <w:rPr>
          <w:color w:val="000000"/>
          <w:sz w:val="28"/>
          <w:szCs w:val="28"/>
          <w:lang w:val="uk-UA" w:eastAsia="uk-UA"/>
        </w:rPr>
        <w:t>.2024 р. № 1</w:t>
      </w:r>
      <w:r w:rsidR="00022477" w:rsidRPr="009C7829">
        <w:rPr>
          <w:color w:val="000000"/>
          <w:sz w:val="28"/>
          <w:szCs w:val="28"/>
          <w:lang w:val="uk-UA" w:eastAsia="uk-UA"/>
        </w:rPr>
        <w:t>04</w:t>
      </w:r>
      <w:r w:rsidR="003B4611" w:rsidRPr="009C7829">
        <w:rPr>
          <w:color w:val="000000"/>
          <w:sz w:val="28"/>
          <w:szCs w:val="28"/>
          <w:lang w:val="uk-UA" w:eastAsia="uk-UA"/>
        </w:rPr>
        <w:t>/</w:t>
      </w:r>
      <w:r w:rsidR="00022477" w:rsidRPr="009C7829">
        <w:rPr>
          <w:color w:val="000000"/>
          <w:sz w:val="28"/>
          <w:szCs w:val="28"/>
          <w:lang w:val="uk-UA" w:eastAsia="uk-UA"/>
        </w:rPr>
        <w:t>7,</w:t>
      </w:r>
      <w:r w:rsidR="003B4611" w:rsidRPr="009C7829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022477" w:rsidRPr="009C7829">
        <w:rPr>
          <w:sz w:val="28"/>
          <w:szCs w:val="28"/>
          <w:lang w:val="uk-UA"/>
        </w:rPr>
        <w:t>Гуржій</w:t>
      </w:r>
      <w:proofErr w:type="spellEnd"/>
      <w:r w:rsidR="00022477" w:rsidRPr="009C7829">
        <w:rPr>
          <w:sz w:val="28"/>
          <w:szCs w:val="28"/>
          <w:lang w:val="uk-UA"/>
        </w:rPr>
        <w:t xml:space="preserve"> Анатолій Петрович</w:t>
      </w:r>
      <w:r w:rsidR="00022477" w:rsidRPr="009C7829">
        <w:rPr>
          <w:color w:val="000000"/>
          <w:sz w:val="28"/>
          <w:szCs w:val="28"/>
          <w:lang w:val="uk-UA" w:eastAsia="uk-UA"/>
        </w:rPr>
        <w:t xml:space="preserve"> </w:t>
      </w:r>
      <w:r w:rsidR="003B4611" w:rsidRPr="009C7829">
        <w:rPr>
          <w:color w:val="000000"/>
          <w:sz w:val="28"/>
          <w:szCs w:val="28"/>
          <w:lang w:val="uk-UA" w:eastAsia="uk-UA"/>
        </w:rPr>
        <w:t>потребує постійного стороннього догляду</w:t>
      </w:r>
      <w:r w:rsidR="00022477" w:rsidRPr="009C7829">
        <w:rPr>
          <w:color w:val="000000"/>
          <w:sz w:val="28"/>
          <w:szCs w:val="28"/>
          <w:lang w:val="uk-UA" w:eastAsia="uk-UA"/>
        </w:rPr>
        <w:t>.</w:t>
      </w:r>
      <w:bookmarkStart w:id="0" w:name="_Hlk170128799"/>
      <w:r w:rsidR="00022477" w:rsidRPr="009C7829">
        <w:rPr>
          <w:color w:val="000000"/>
          <w:sz w:val="28"/>
          <w:szCs w:val="28"/>
          <w:lang w:val="uk-UA" w:eastAsia="uk-UA"/>
        </w:rPr>
        <w:t xml:space="preserve"> </w:t>
      </w:r>
      <w:r w:rsidRPr="009C7829">
        <w:rPr>
          <w:color w:val="000000"/>
          <w:sz w:val="28"/>
          <w:szCs w:val="28"/>
          <w:lang w:val="uk-UA" w:eastAsia="uk-UA"/>
        </w:rPr>
        <w:t xml:space="preserve">Знаходиться на обліку в лікаря – психіатра </w:t>
      </w:r>
      <w:proofErr w:type="spellStart"/>
      <w:r w:rsidRPr="009C7829">
        <w:rPr>
          <w:color w:val="000000"/>
          <w:sz w:val="28"/>
          <w:szCs w:val="28"/>
          <w:lang w:val="uk-UA" w:eastAsia="uk-UA"/>
        </w:rPr>
        <w:t>психо</w:t>
      </w:r>
      <w:proofErr w:type="spellEnd"/>
      <w:r w:rsidRPr="009C7829">
        <w:rPr>
          <w:color w:val="000000"/>
          <w:sz w:val="28"/>
          <w:szCs w:val="28"/>
          <w:lang w:val="uk-UA" w:eastAsia="uk-UA"/>
        </w:rPr>
        <w:t>-наркологічного відділення КНП «Лікувально-діагностичний центр» Хустської міської ради з 0</w:t>
      </w:r>
      <w:r w:rsidR="00022477" w:rsidRPr="009C7829">
        <w:rPr>
          <w:color w:val="000000"/>
          <w:sz w:val="28"/>
          <w:szCs w:val="28"/>
          <w:lang w:val="uk-UA" w:eastAsia="uk-UA"/>
        </w:rPr>
        <w:t>5</w:t>
      </w:r>
      <w:r w:rsidRPr="009C7829">
        <w:rPr>
          <w:color w:val="000000"/>
          <w:sz w:val="28"/>
          <w:szCs w:val="28"/>
          <w:lang w:val="uk-UA" w:eastAsia="uk-UA"/>
        </w:rPr>
        <w:t>.0</w:t>
      </w:r>
      <w:r w:rsidR="00022477" w:rsidRPr="009C7829">
        <w:rPr>
          <w:color w:val="000000"/>
          <w:sz w:val="28"/>
          <w:szCs w:val="28"/>
          <w:lang w:val="uk-UA" w:eastAsia="uk-UA"/>
        </w:rPr>
        <w:t>6</w:t>
      </w:r>
      <w:r w:rsidRPr="009C7829">
        <w:rPr>
          <w:color w:val="000000"/>
          <w:sz w:val="28"/>
          <w:szCs w:val="28"/>
          <w:lang w:val="uk-UA" w:eastAsia="uk-UA"/>
        </w:rPr>
        <w:t>.</w:t>
      </w:r>
      <w:r w:rsidR="00022477" w:rsidRPr="009C7829">
        <w:rPr>
          <w:color w:val="000000"/>
          <w:sz w:val="28"/>
          <w:szCs w:val="28"/>
          <w:lang w:val="uk-UA" w:eastAsia="uk-UA"/>
        </w:rPr>
        <w:t>2024</w:t>
      </w:r>
      <w:r w:rsidRPr="009C7829">
        <w:rPr>
          <w:color w:val="000000"/>
          <w:sz w:val="28"/>
          <w:szCs w:val="28"/>
          <w:lang w:val="uk-UA" w:eastAsia="uk-UA"/>
        </w:rPr>
        <w:t xml:space="preserve"> року.</w:t>
      </w:r>
    </w:p>
    <w:bookmarkEnd w:id="0"/>
    <w:p w:rsidR="003D5D62" w:rsidRPr="009C7829" w:rsidRDefault="003D5D62" w:rsidP="003D5D62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9C7829">
        <w:rPr>
          <w:color w:val="000000"/>
          <w:sz w:val="28"/>
          <w:szCs w:val="28"/>
          <w:lang w:val="uk-UA" w:eastAsia="uk-UA"/>
        </w:rPr>
        <w:t xml:space="preserve">Бажання та можливість виконувати обов’язки опікуна </w:t>
      </w:r>
      <w:proofErr w:type="spellStart"/>
      <w:r w:rsidR="009E657C" w:rsidRPr="009C7829">
        <w:rPr>
          <w:color w:val="000000"/>
          <w:sz w:val="28"/>
          <w:szCs w:val="28"/>
          <w:lang w:val="uk-UA" w:eastAsia="uk-UA"/>
        </w:rPr>
        <w:t>Гуржій</w:t>
      </w:r>
      <w:proofErr w:type="spellEnd"/>
      <w:r w:rsidR="009E657C" w:rsidRPr="009C7829">
        <w:rPr>
          <w:color w:val="000000"/>
          <w:sz w:val="28"/>
          <w:szCs w:val="28"/>
          <w:lang w:val="uk-UA" w:eastAsia="uk-UA"/>
        </w:rPr>
        <w:t xml:space="preserve"> А.П</w:t>
      </w:r>
      <w:r w:rsidRPr="009C7829">
        <w:rPr>
          <w:color w:val="000000"/>
          <w:sz w:val="28"/>
          <w:szCs w:val="28"/>
          <w:lang w:val="uk-UA" w:eastAsia="uk-UA"/>
        </w:rPr>
        <w:t xml:space="preserve"> виявив  </w:t>
      </w:r>
      <w:r w:rsidR="009E657C" w:rsidRPr="009C7829">
        <w:rPr>
          <w:color w:val="000000"/>
          <w:sz w:val="28"/>
          <w:szCs w:val="28"/>
          <w:lang w:val="uk-UA" w:eastAsia="uk-UA"/>
        </w:rPr>
        <w:t>син</w:t>
      </w:r>
      <w:r w:rsidRPr="009C7829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9E657C" w:rsidRPr="009C7829">
        <w:rPr>
          <w:sz w:val="28"/>
          <w:szCs w:val="28"/>
          <w:lang w:val="uk-UA"/>
        </w:rPr>
        <w:t>Гуржій</w:t>
      </w:r>
      <w:proofErr w:type="spellEnd"/>
      <w:r w:rsidR="009E657C" w:rsidRPr="009C7829">
        <w:rPr>
          <w:sz w:val="28"/>
          <w:szCs w:val="28"/>
          <w:lang w:val="uk-UA"/>
        </w:rPr>
        <w:t xml:space="preserve"> </w:t>
      </w:r>
      <w:r w:rsidR="00CE546E" w:rsidRPr="009C7829">
        <w:rPr>
          <w:sz w:val="28"/>
          <w:szCs w:val="28"/>
          <w:lang w:val="uk-UA"/>
        </w:rPr>
        <w:t xml:space="preserve">Едуард </w:t>
      </w:r>
      <w:proofErr w:type="spellStart"/>
      <w:r w:rsidR="00CE546E" w:rsidRPr="009C7829">
        <w:rPr>
          <w:sz w:val="28"/>
          <w:szCs w:val="28"/>
          <w:lang w:val="uk-UA"/>
        </w:rPr>
        <w:t>Анатолієвич</w:t>
      </w:r>
      <w:proofErr w:type="spellEnd"/>
      <w:r w:rsidRPr="009C7829">
        <w:rPr>
          <w:color w:val="000000"/>
          <w:sz w:val="28"/>
          <w:szCs w:val="28"/>
          <w:lang w:val="uk-UA" w:eastAsia="uk-UA"/>
        </w:rPr>
        <w:t>, який  зареєстрований</w:t>
      </w:r>
      <w:r w:rsidR="00CE546E" w:rsidRPr="009C7829">
        <w:rPr>
          <w:color w:val="000000"/>
          <w:sz w:val="28"/>
          <w:szCs w:val="28"/>
          <w:lang w:val="uk-UA" w:eastAsia="uk-UA"/>
        </w:rPr>
        <w:t xml:space="preserve"> та фактично проживає разом з  батьком</w:t>
      </w:r>
      <w:r w:rsidRPr="009C7829">
        <w:rPr>
          <w:color w:val="000000"/>
          <w:sz w:val="28"/>
          <w:szCs w:val="28"/>
          <w:lang w:val="uk-UA" w:eastAsia="uk-UA"/>
        </w:rPr>
        <w:t xml:space="preserve">  за </w:t>
      </w:r>
      <w:proofErr w:type="spellStart"/>
      <w:r w:rsidRPr="009C7829">
        <w:rPr>
          <w:color w:val="000000"/>
          <w:sz w:val="28"/>
          <w:szCs w:val="28"/>
          <w:lang w:val="uk-UA" w:eastAsia="uk-UA"/>
        </w:rPr>
        <w:t>адресою</w:t>
      </w:r>
      <w:proofErr w:type="spellEnd"/>
      <w:r w:rsidRPr="009C7829">
        <w:rPr>
          <w:color w:val="000000"/>
          <w:sz w:val="28"/>
          <w:szCs w:val="28"/>
          <w:lang w:val="uk-UA" w:eastAsia="uk-UA"/>
        </w:rPr>
        <w:t xml:space="preserve">: </w:t>
      </w:r>
      <w:proofErr w:type="spellStart"/>
      <w:r w:rsidRPr="009C7829">
        <w:rPr>
          <w:color w:val="000000"/>
          <w:sz w:val="28"/>
          <w:szCs w:val="28"/>
          <w:lang w:val="uk-UA" w:eastAsia="uk-UA"/>
        </w:rPr>
        <w:t>м.Хуст</w:t>
      </w:r>
      <w:proofErr w:type="spellEnd"/>
      <w:r w:rsidRPr="009C7829">
        <w:rPr>
          <w:color w:val="000000"/>
          <w:sz w:val="28"/>
          <w:szCs w:val="28"/>
          <w:lang w:val="uk-UA" w:eastAsia="uk-UA"/>
        </w:rPr>
        <w:t>, вул.</w:t>
      </w:r>
      <w:r w:rsidR="009E657C" w:rsidRPr="009C7829">
        <w:rPr>
          <w:color w:val="000000"/>
          <w:sz w:val="28"/>
          <w:szCs w:val="28"/>
          <w:lang w:val="uk-UA" w:eastAsia="uk-UA"/>
        </w:rPr>
        <w:t xml:space="preserve"> </w:t>
      </w:r>
      <w:r w:rsidR="000F6C39">
        <w:rPr>
          <w:color w:val="000000"/>
          <w:sz w:val="28"/>
          <w:szCs w:val="28"/>
          <w:lang w:val="uk-UA" w:eastAsia="uk-UA"/>
        </w:rPr>
        <w:t>_____________ .</w:t>
      </w:r>
      <w:bookmarkStart w:id="1" w:name="_GoBack"/>
      <w:bookmarkEnd w:id="1"/>
    </w:p>
    <w:p w:rsidR="003D5D62" w:rsidRPr="009C7829" w:rsidRDefault="003D5D62" w:rsidP="003D5D62">
      <w:pPr>
        <w:ind w:firstLine="567"/>
        <w:jc w:val="both"/>
        <w:rPr>
          <w:sz w:val="28"/>
          <w:szCs w:val="28"/>
          <w:lang w:val="uk-UA"/>
        </w:rPr>
      </w:pPr>
      <w:r w:rsidRPr="009C7829">
        <w:rPr>
          <w:sz w:val="28"/>
          <w:szCs w:val="28"/>
          <w:lang w:val="uk-UA"/>
        </w:rPr>
        <w:t xml:space="preserve">Дане питання слухалося на засіданні опікунської ради при виконавчому комітеті Хустської міської ради </w:t>
      </w:r>
      <w:r w:rsidR="0097517B" w:rsidRPr="009C7829">
        <w:rPr>
          <w:sz w:val="28"/>
          <w:szCs w:val="28"/>
          <w:lang w:val="uk-UA"/>
        </w:rPr>
        <w:t>29</w:t>
      </w:r>
      <w:r w:rsidRPr="009C7829">
        <w:rPr>
          <w:sz w:val="28"/>
          <w:szCs w:val="28"/>
          <w:lang w:val="uk-UA"/>
        </w:rPr>
        <w:t>.0</w:t>
      </w:r>
      <w:r w:rsidR="0097517B" w:rsidRPr="009C7829">
        <w:rPr>
          <w:sz w:val="28"/>
          <w:szCs w:val="28"/>
          <w:lang w:val="uk-UA"/>
        </w:rPr>
        <w:t>8</w:t>
      </w:r>
      <w:r w:rsidRPr="009C7829">
        <w:rPr>
          <w:sz w:val="28"/>
          <w:szCs w:val="28"/>
          <w:lang w:val="uk-UA"/>
        </w:rPr>
        <w:t>.2024 року.</w:t>
      </w:r>
    </w:p>
    <w:p w:rsidR="003D5D62" w:rsidRPr="009C7829" w:rsidRDefault="003D5D62" w:rsidP="003D5D62">
      <w:pPr>
        <w:ind w:firstLine="567"/>
        <w:jc w:val="both"/>
        <w:rPr>
          <w:sz w:val="28"/>
          <w:szCs w:val="28"/>
          <w:lang w:val="uk-UA"/>
        </w:rPr>
      </w:pPr>
      <w:r w:rsidRPr="009C7829">
        <w:rPr>
          <w:sz w:val="28"/>
          <w:szCs w:val="28"/>
          <w:lang w:val="uk-UA"/>
        </w:rPr>
        <w:t xml:space="preserve">Згідно з частиною першою статті 60 Цивільного кодексу України, орган опіки та піклування виконавчого комітету Хустської міської ради вважає за доцільне призначити </w:t>
      </w:r>
      <w:proofErr w:type="spellStart"/>
      <w:r w:rsidR="009E657C" w:rsidRPr="009C7829">
        <w:rPr>
          <w:sz w:val="28"/>
          <w:szCs w:val="28"/>
          <w:lang w:val="uk-UA"/>
        </w:rPr>
        <w:t>Гуржій</w:t>
      </w:r>
      <w:proofErr w:type="spellEnd"/>
      <w:r w:rsidR="009E657C" w:rsidRPr="009C7829">
        <w:rPr>
          <w:sz w:val="28"/>
          <w:szCs w:val="28"/>
          <w:lang w:val="uk-UA"/>
        </w:rPr>
        <w:t xml:space="preserve"> Едуарда </w:t>
      </w:r>
      <w:proofErr w:type="spellStart"/>
      <w:r w:rsidR="009E657C" w:rsidRPr="009C7829">
        <w:rPr>
          <w:sz w:val="28"/>
          <w:szCs w:val="28"/>
          <w:lang w:val="uk-UA"/>
        </w:rPr>
        <w:t>Анатолієвича</w:t>
      </w:r>
      <w:proofErr w:type="spellEnd"/>
      <w:r w:rsidR="009E657C" w:rsidRPr="009C7829">
        <w:rPr>
          <w:sz w:val="28"/>
          <w:szCs w:val="28"/>
          <w:lang w:val="uk-UA"/>
        </w:rPr>
        <w:t xml:space="preserve"> </w:t>
      </w:r>
      <w:r w:rsidRPr="009C7829">
        <w:rPr>
          <w:sz w:val="28"/>
          <w:szCs w:val="28"/>
          <w:lang w:val="uk-UA"/>
        </w:rPr>
        <w:t xml:space="preserve">опікуном над </w:t>
      </w:r>
      <w:r w:rsidR="009E657C" w:rsidRPr="009C7829">
        <w:rPr>
          <w:sz w:val="28"/>
          <w:szCs w:val="28"/>
          <w:lang w:val="uk-UA"/>
        </w:rPr>
        <w:t>батьком</w:t>
      </w:r>
      <w:r w:rsidRPr="009C7829">
        <w:rPr>
          <w:sz w:val="28"/>
          <w:szCs w:val="28"/>
          <w:lang w:val="uk-UA"/>
        </w:rPr>
        <w:t xml:space="preserve"> </w:t>
      </w:r>
      <w:proofErr w:type="spellStart"/>
      <w:r w:rsidR="009E657C" w:rsidRPr="009C7829">
        <w:rPr>
          <w:sz w:val="28"/>
          <w:szCs w:val="28"/>
          <w:lang w:val="uk-UA"/>
        </w:rPr>
        <w:t>Гуржій</w:t>
      </w:r>
      <w:proofErr w:type="spellEnd"/>
      <w:r w:rsidR="009E657C" w:rsidRPr="009C7829">
        <w:rPr>
          <w:sz w:val="28"/>
          <w:szCs w:val="28"/>
          <w:lang w:val="uk-UA"/>
        </w:rPr>
        <w:t xml:space="preserve"> Анатолієм Петровичем</w:t>
      </w:r>
      <w:r w:rsidRPr="009C7829">
        <w:rPr>
          <w:sz w:val="28"/>
          <w:szCs w:val="28"/>
          <w:lang w:val="uk-UA"/>
        </w:rPr>
        <w:t xml:space="preserve">, у випадку визнання Хустським районним судом </w:t>
      </w:r>
      <w:r w:rsidR="009E657C" w:rsidRPr="009C7829">
        <w:rPr>
          <w:sz w:val="28"/>
          <w:szCs w:val="28"/>
          <w:lang w:val="uk-UA"/>
        </w:rPr>
        <w:t>його</w:t>
      </w:r>
      <w:r w:rsidRPr="009C7829">
        <w:rPr>
          <w:sz w:val="28"/>
          <w:szCs w:val="28"/>
          <w:lang w:val="uk-UA"/>
        </w:rPr>
        <w:t xml:space="preserve"> недієздатн</w:t>
      </w:r>
      <w:r w:rsidR="009E657C" w:rsidRPr="009C7829">
        <w:rPr>
          <w:sz w:val="28"/>
          <w:szCs w:val="28"/>
          <w:lang w:val="uk-UA"/>
        </w:rPr>
        <w:t>им</w:t>
      </w:r>
      <w:r w:rsidRPr="009C7829">
        <w:rPr>
          <w:sz w:val="28"/>
          <w:szCs w:val="28"/>
          <w:lang w:val="uk-UA"/>
        </w:rPr>
        <w:t>.</w:t>
      </w:r>
    </w:p>
    <w:p w:rsidR="003D5D62" w:rsidRPr="009C7829" w:rsidRDefault="003D5D62" w:rsidP="003D5D62">
      <w:pPr>
        <w:ind w:firstLine="567"/>
        <w:jc w:val="both"/>
        <w:rPr>
          <w:sz w:val="28"/>
          <w:szCs w:val="28"/>
          <w:lang w:val="uk-UA"/>
        </w:rPr>
      </w:pPr>
    </w:p>
    <w:p w:rsidR="003D5D62" w:rsidRPr="009C7829" w:rsidRDefault="003D5D62" w:rsidP="003D5D62">
      <w:pPr>
        <w:ind w:firstLine="567"/>
        <w:jc w:val="both"/>
        <w:rPr>
          <w:sz w:val="28"/>
          <w:szCs w:val="28"/>
          <w:lang w:val="uk-UA"/>
        </w:rPr>
      </w:pPr>
    </w:p>
    <w:p w:rsidR="003D5D62" w:rsidRPr="009C7829" w:rsidRDefault="003D5D62" w:rsidP="003D5D62">
      <w:pPr>
        <w:ind w:firstLine="284"/>
        <w:jc w:val="both"/>
        <w:rPr>
          <w:b/>
          <w:sz w:val="28"/>
          <w:szCs w:val="28"/>
          <w:lang w:val="uk-UA"/>
        </w:rPr>
      </w:pPr>
      <w:r w:rsidRPr="009C7829">
        <w:rPr>
          <w:b/>
          <w:sz w:val="28"/>
          <w:szCs w:val="28"/>
          <w:lang w:val="uk-UA"/>
        </w:rPr>
        <w:t>Заступник міського голови                                            Василь КАЛИН</w:t>
      </w:r>
    </w:p>
    <w:p w:rsidR="00812897" w:rsidRPr="00C904F2" w:rsidRDefault="00812897">
      <w:pPr>
        <w:rPr>
          <w:lang w:val="uk-UA"/>
        </w:rPr>
      </w:pPr>
    </w:p>
    <w:sectPr w:rsidR="00812897" w:rsidRPr="00C904F2" w:rsidSect="003D5D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36D90"/>
    <w:multiLevelType w:val="hybridMultilevel"/>
    <w:tmpl w:val="F9AE1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5D62"/>
    <w:rsid w:val="00022477"/>
    <w:rsid w:val="00076480"/>
    <w:rsid w:val="000875A7"/>
    <w:rsid w:val="000F6C39"/>
    <w:rsid w:val="0030058F"/>
    <w:rsid w:val="00351394"/>
    <w:rsid w:val="003B4611"/>
    <w:rsid w:val="003D5D62"/>
    <w:rsid w:val="00812897"/>
    <w:rsid w:val="00812D93"/>
    <w:rsid w:val="008A56BF"/>
    <w:rsid w:val="008B3BB6"/>
    <w:rsid w:val="008F3B57"/>
    <w:rsid w:val="00944E39"/>
    <w:rsid w:val="0097517B"/>
    <w:rsid w:val="009C7829"/>
    <w:rsid w:val="009E657C"/>
    <w:rsid w:val="00A34235"/>
    <w:rsid w:val="00A8579B"/>
    <w:rsid w:val="00B37BFF"/>
    <w:rsid w:val="00C35A93"/>
    <w:rsid w:val="00C904F2"/>
    <w:rsid w:val="00CE546E"/>
    <w:rsid w:val="00F4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18520-CBB8-4B19-96CE-A49124CD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D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D5D6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D5D62"/>
    <w:rPr>
      <w:rFonts w:ascii="Times New Roman" w:eastAsia="Times New Roman" w:hAnsi="Times New Roman" w:cs="Times New Roman"/>
      <w:kern w:val="0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D5D62"/>
    <w:pPr>
      <w:ind w:left="720"/>
      <w:contextualSpacing/>
    </w:pPr>
  </w:style>
  <w:style w:type="table" w:styleId="a4">
    <w:name w:val="Table Grid"/>
    <w:basedOn w:val="a1"/>
    <w:uiPriority w:val="59"/>
    <w:rsid w:val="003D5D62"/>
    <w:pPr>
      <w:spacing w:after="0" w:line="240" w:lineRule="auto"/>
    </w:pPr>
    <w:rPr>
      <w:kern w:val="0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3D5D6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C78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829"/>
    <w:rPr>
      <w:rFonts w:ascii="Tahoma" w:eastAsia="Times New Roman" w:hAnsi="Tahoma" w:cs="Tahoma"/>
      <w:kern w:val="0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vitaran31@gmail.com</dc:creator>
  <cp:keywords/>
  <dc:description/>
  <cp:lastModifiedBy>Admin</cp:lastModifiedBy>
  <cp:revision>12</cp:revision>
  <cp:lastPrinted>2024-06-26T06:38:00Z</cp:lastPrinted>
  <dcterms:created xsi:type="dcterms:W3CDTF">2024-08-28T05:41:00Z</dcterms:created>
  <dcterms:modified xsi:type="dcterms:W3CDTF">2024-09-04T07:50:00Z</dcterms:modified>
</cp:coreProperties>
</file>