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CB" w:rsidRDefault="00044FCB" w:rsidP="00044FCB">
      <w:pPr>
        <w:suppressAutoHyphens/>
        <w:ind w:left="-540" w:right="28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92125" cy="656590"/>
            <wp:effectExtent l="0" t="0" r="3175" b="0"/>
            <wp:docPr id="1" name="Рисунок 1" descr="Ð ÐµÐ·ÑÐ»ÑÑÐ°Ñ Ð¿Ð¾ÑÑÐºÑ Ð·Ð¾Ð±ÑÐ°Ð¶ÐµÐ½Ñ Ð·Ð° Ð·Ð°Ð¿Ð¸ÑÐ¾Ð¼ &quot;Ð³ÐµÑÐ± ÑÐºÑÐ°ÑÐ½Ð¸ ÑÐ¾ÑÐ½Ð¾ Ð±ÑÐ»Ð¸Ð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 ÐµÐ·ÑÐ»ÑÑÐ°Ñ Ð¿Ð¾ÑÑÐºÑ Ð·Ð¾Ð±ÑÐ°Ð¶ÐµÐ½Ñ Ð·Ð° Ð·Ð°Ð¿Ð¸ÑÐ¾Ð¼ &quot;Ð³ÐµÑÐ± ÑÐºÑÐ°ÑÐ½Ð¸ ÑÐ¾ÑÐ½Ð¾ Ð±ÑÐ»Ð¸Ð¹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CB" w:rsidRPr="003E786D" w:rsidRDefault="00044FCB" w:rsidP="00044FCB">
      <w:pPr>
        <w:suppressAutoHyphens/>
        <w:spacing w:before="40"/>
        <w:ind w:left="-539" w:right="283"/>
        <w:jc w:val="center"/>
        <w:rPr>
          <w:b/>
          <w:sz w:val="28"/>
          <w:szCs w:val="28"/>
        </w:rPr>
      </w:pPr>
      <w:r w:rsidRPr="003E786D">
        <w:rPr>
          <w:b/>
          <w:sz w:val="28"/>
          <w:szCs w:val="28"/>
        </w:rPr>
        <w:t>УКРАЇНА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8100"/>
        <w:gridCol w:w="1440"/>
      </w:tblGrid>
      <w:tr w:rsidR="00044FCB" w:rsidRPr="003E786D" w:rsidTr="00885ED9">
        <w:tc>
          <w:tcPr>
            <w:tcW w:w="9540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44FCB" w:rsidRPr="003E786D" w:rsidRDefault="00044FCB" w:rsidP="00E4755B">
            <w:pPr>
              <w:ind w:right="283"/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3E786D">
              <w:rPr>
                <w:b/>
                <w:color w:val="000000"/>
                <w:spacing w:val="20"/>
                <w:sz w:val="28"/>
                <w:szCs w:val="28"/>
              </w:rPr>
              <w:t>ХУСТСЬКА</w:t>
            </w:r>
            <w:r w:rsidRPr="003E786D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3E786D">
              <w:rPr>
                <w:b/>
                <w:color w:val="000000"/>
                <w:spacing w:val="20"/>
                <w:sz w:val="28"/>
                <w:szCs w:val="28"/>
              </w:rPr>
              <w:t>МІСЬКА</w:t>
            </w:r>
            <w:r w:rsidRPr="003E786D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3E786D">
              <w:rPr>
                <w:b/>
                <w:color w:val="000000"/>
                <w:spacing w:val="20"/>
                <w:sz w:val="28"/>
                <w:szCs w:val="28"/>
              </w:rPr>
              <w:t>РАДА</w:t>
            </w:r>
          </w:p>
          <w:p w:rsidR="00044FCB" w:rsidRPr="003E786D" w:rsidRDefault="00044FCB" w:rsidP="00885ED9">
            <w:pPr>
              <w:suppressAutoHyphens/>
              <w:spacing w:before="40"/>
              <w:ind w:right="283"/>
              <w:jc w:val="center"/>
              <w:rPr>
                <w:b/>
                <w:sz w:val="28"/>
                <w:szCs w:val="28"/>
              </w:rPr>
            </w:pPr>
            <w:r w:rsidRPr="003E786D">
              <w:rPr>
                <w:b/>
                <w:color w:val="000000"/>
                <w:spacing w:val="20"/>
                <w:sz w:val="28"/>
                <w:szCs w:val="28"/>
              </w:rPr>
              <w:t>ВИКОНАВЧИЙ</w:t>
            </w:r>
            <w:r w:rsidRPr="003E786D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3E786D">
              <w:rPr>
                <w:b/>
                <w:color w:val="000000"/>
                <w:spacing w:val="20"/>
                <w:sz w:val="28"/>
                <w:szCs w:val="28"/>
              </w:rPr>
              <w:t>КОМІТЕТ</w:t>
            </w:r>
          </w:p>
        </w:tc>
      </w:tr>
      <w:tr w:rsidR="00044FCB" w:rsidRPr="00E4755B" w:rsidTr="00885ED9">
        <w:trPr>
          <w:gridBefore w:val="1"/>
          <w:wBefore w:w="8100" w:type="dxa"/>
        </w:trPr>
        <w:tc>
          <w:tcPr>
            <w:tcW w:w="1440" w:type="dxa"/>
          </w:tcPr>
          <w:p w:rsidR="00044FCB" w:rsidRPr="00E4755B" w:rsidRDefault="00044FCB" w:rsidP="00885ED9">
            <w:pPr>
              <w:suppressAutoHyphens/>
              <w:ind w:right="283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44FCB" w:rsidRPr="00E4755B" w:rsidRDefault="00044FCB" w:rsidP="007403B6">
      <w:pPr>
        <w:suppressAutoHyphens/>
        <w:ind w:right="283"/>
        <w:rPr>
          <w:color w:val="000000"/>
          <w:sz w:val="28"/>
          <w:szCs w:val="28"/>
        </w:rPr>
      </w:pPr>
      <w:r w:rsidRPr="00E4755B">
        <w:rPr>
          <w:b/>
          <w:color w:val="000000"/>
          <w:sz w:val="28"/>
          <w:szCs w:val="28"/>
        </w:rPr>
        <w:t xml:space="preserve">                                     </w:t>
      </w:r>
      <w:r w:rsidR="00FD021F" w:rsidRPr="00E4755B">
        <w:rPr>
          <w:b/>
          <w:color w:val="000000"/>
          <w:sz w:val="28"/>
          <w:szCs w:val="28"/>
        </w:rPr>
        <w:t xml:space="preserve">              </w:t>
      </w:r>
      <w:r w:rsidRPr="00E4755B">
        <w:rPr>
          <w:b/>
          <w:color w:val="000000"/>
          <w:sz w:val="28"/>
          <w:szCs w:val="28"/>
        </w:rPr>
        <w:t xml:space="preserve"> РІШЕННЯ</w:t>
      </w:r>
      <w:r w:rsidRPr="00E4755B">
        <w:rPr>
          <w:b/>
          <w:color w:val="000000"/>
          <w:sz w:val="28"/>
          <w:szCs w:val="28"/>
          <w:vertAlign w:val="superscript"/>
        </w:rPr>
        <w:t> </w:t>
      </w:r>
      <w:r w:rsidR="007403B6">
        <w:rPr>
          <w:b/>
          <w:color w:val="000000"/>
          <w:sz w:val="28"/>
          <w:szCs w:val="28"/>
        </w:rPr>
        <w:t>№ 341</w:t>
      </w:r>
      <w:r w:rsidRPr="00E4755B">
        <w:rPr>
          <w:b/>
          <w:color w:val="000000"/>
          <w:sz w:val="28"/>
          <w:szCs w:val="28"/>
        </w:rPr>
        <w:t xml:space="preserve">                          </w:t>
      </w:r>
      <w:r w:rsidR="00FD021F" w:rsidRPr="00E4755B">
        <w:rPr>
          <w:b/>
          <w:color w:val="000000"/>
          <w:sz w:val="28"/>
          <w:szCs w:val="28"/>
        </w:rPr>
        <w:t xml:space="preserve">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4970"/>
      </w:tblGrid>
      <w:tr w:rsidR="00044FCB" w:rsidRPr="00E4755B" w:rsidTr="00885ED9">
        <w:tc>
          <w:tcPr>
            <w:tcW w:w="4570" w:type="dxa"/>
          </w:tcPr>
          <w:p w:rsidR="00044FCB" w:rsidRPr="00E4755B" w:rsidRDefault="00044FCB" w:rsidP="00885ED9">
            <w:pPr>
              <w:suppressAutoHyphens/>
              <w:ind w:right="283"/>
              <w:rPr>
                <w:color w:val="000000"/>
                <w:sz w:val="28"/>
                <w:szCs w:val="28"/>
              </w:rPr>
            </w:pPr>
          </w:p>
          <w:p w:rsidR="00044FCB" w:rsidRPr="00E4755B" w:rsidRDefault="007403B6" w:rsidP="00885ED9">
            <w:pPr>
              <w:suppressAutoHyphens/>
              <w:ind w:right="28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18.06</w:t>
            </w:r>
            <w:r w:rsidR="00044FCB" w:rsidRPr="00E4755B">
              <w:rPr>
                <w:color w:val="000000"/>
                <w:sz w:val="28"/>
                <w:szCs w:val="28"/>
              </w:rPr>
              <w:t>.202</w:t>
            </w:r>
            <w:r w:rsidR="00044FCB" w:rsidRPr="00E4755B">
              <w:rPr>
                <w:color w:val="000000"/>
                <w:sz w:val="28"/>
                <w:szCs w:val="28"/>
                <w:lang w:val="ru-RU"/>
              </w:rPr>
              <w:t>4</w:t>
            </w:r>
            <w:r w:rsidR="003C4CF9">
              <w:rPr>
                <w:color w:val="000000"/>
                <w:sz w:val="28"/>
                <w:szCs w:val="28"/>
                <w:lang w:val="ru-RU"/>
              </w:rPr>
              <w:t xml:space="preserve"> р.</w:t>
            </w:r>
          </w:p>
          <w:p w:rsidR="006234BC" w:rsidRPr="00E4755B" w:rsidRDefault="006234BC" w:rsidP="00885ED9">
            <w:pPr>
              <w:suppressAutoHyphens/>
              <w:ind w:right="283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70" w:type="dxa"/>
          </w:tcPr>
          <w:p w:rsidR="00044FCB" w:rsidRPr="00E4755B" w:rsidRDefault="00044FCB" w:rsidP="00885ED9">
            <w:pPr>
              <w:suppressAutoHyphens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E4755B">
              <w:rPr>
                <w:color w:val="000000"/>
                <w:sz w:val="28"/>
                <w:szCs w:val="28"/>
              </w:rPr>
              <w:t>м.</w:t>
            </w:r>
            <w:r w:rsidRPr="00E4755B">
              <w:rPr>
                <w:color w:val="000000"/>
                <w:sz w:val="28"/>
                <w:szCs w:val="28"/>
                <w:vertAlign w:val="superscript"/>
              </w:rPr>
              <w:t xml:space="preserve">  </w:t>
            </w:r>
            <w:r w:rsidRPr="00E4755B">
              <w:rPr>
                <w:color w:val="000000"/>
                <w:sz w:val="28"/>
                <w:szCs w:val="28"/>
              </w:rPr>
              <w:t>Хуст</w:t>
            </w:r>
          </w:p>
        </w:tc>
      </w:tr>
    </w:tbl>
    <w:p w:rsidR="006234BC" w:rsidRPr="00E4755B" w:rsidRDefault="006234BC" w:rsidP="00044FCB">
      <w:pPr>
        <w:pStyle w:val="1"/>
        <w:ind w:right="283"/>
        <w:rPr>
          <w:b/>
          <w:color w:val="000000"/>
          <w:sz w:val="28"/>
          <w:szCs w:val="28"/>
        </w:rPr>
      </w:pPr>
      <w:r w:rsidRPr="00E4755B">
        <w:rPr>
          <w:b/>
          <w:color w:val="000000"/>
          <w:sz w:val="28"/>
          <w:szCs w:val="28"/>
        </w:rPr>
        <w:t>Про затвердження протоколу</w:t>
      </w:r>
    </w:p>
    <w:p w:rsidR="00FD021F" w:rsidRPr="00E4755B" w:rsidRDefault="006234BC" w:rsidP="00044FCB">
      <w:pPr>
        <w:pStyle w:val="1"/>
        <w:ind w:right="283"/>
        <w:rPr>
          <w:b/>
          <w:color w:val="000000"/>
          <w:sz w:val="28"/>
          <w:szCs w:val="28"/>
        </w:rPr>
      </w:pPr>
      <w:r w:rsidRPr="00E4755B">
        <w:rPr>
          <w:b/>
          <w:color w:val="000000"/>
          <w:sz w:val="28"/>
          <w:szCs w:val="28"/>
        </w:rPr>
        <w:t>засідання конкурсної комісії</w:t>
      </w:r>
    </w:p>
    <w:p w:rsidR="00044FCB" w:rsidRPr="00E4755B" w:rsidRDefault="00044FCB" w:rsidP="00044FCB">
      <w:pPr>
        <w:pStyle w:val="1"/>
        <w:ind w:right="283"/>
        <w:rPr>
          <w:b/>
          <w:color w:val="000000"/>
          <w:sz w:val="28"/>
          <w:szCs w:val="28"/>
        </w:rPr>
      </w:pPr>
      <w:r w:rsidRPr="00E4755B">
        <w:rPr>
          <w:b/>
          <w:color w:val="000000"/>
          <w:sz w:val="28"/>
          <w:szCs w:val="28"/>
        </w:rPr>
        <w:t xml:space="preserve">з </w:t>
      </w:r>
      <w:r w:rsidRPr="00E4755B">
        <w:rPr>
          <w:b/>
          <w:color w:val="000000"/>
          <w:sz w:val="28"/>
          <w:szCs w:val="28"/>
          <w:shd w:val="clear" w:color="auto" w:fill="FFFFFF"/>
        </w:rPr>
        <w:t>визначення</w:t>
      </w:r>
      <w:r w:rsidR="00FD021F" w:rsidRPr="00E4755B">
        <w:rPr>
          <w:b/>
          <w:color w:val="000000"/>
          <w:sz w:val="28"/>
          <w:szCs w:val="28"/>
          <w:shd w:val="clear" w:color="auto" w:fill="FFFFFF"/>
        </w:rPr>
        <w:t xml:space="preserve"> операторів</w:t>
      </w:r>
      <w:r w:rsidRPr="00E4755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234BC" w:rsidRPr="00E4755B">
        <w:rPr>
          <w:b/>
          <w:color w:val="000000"/>
          <w:sz w:val="28"/>
          <w:szCs w:val="28"/>
          <w:shd w:val="clear" w:color="auto" w:fill="FFFFFF"/>
        </w:rPr>
        <w:t>паркування</w:t>
      </w:r>
      <w:r w:rsidRPr="00E4755B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6234BC" w:rsidRPr="00E4755B">
        <w:rPr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Pr="00E4755B">
        <w:rPr>
          <w:b/>
          <w:color w:val="000000"/>
          <w:sz w:val="28"/>
          <w:szCs w:val="28"/>
          <w:shd w:val="clear" w:color="auto" w:fill="FFFFFF"/>
        </w:rPr>
        <w:t>транспортних</w:t>
      </w:r>
      <w:r w:rsidR="00FD021F" w:rsidRPr="00E4755B">
        <w:rPr>
          <w:b/>
          <w:color w:val="000000"/>
          <w:sz w:val="28"/>
          <w:szCs w:val="28"/>
          <w:shd w:val="clear" w:color="auto" w:fill="FFFFFF"/>
        </w:rPr>
        <w:t xml:space="preserve"> засобів</w:t>
      </w:r>
      <w:r w:rsidR="006234BC" w:rsidRPr="00E4755B">
        <w:rPr>
          <w:b/>
          <w:color w:val="000000"/>
          <w:sz w:val="28"/>
          <w:szCs w:val="28"/>
          <w:shd w:val="clear" w:color="auto" w:fill="FFFFFF"/>
        </w:rPr>
        <w:t xml:space="preserve"> на території</w:t>
      </w:r>
    </w:p>
    <w:p w:rsidR="006234BC" w:rsidRPr="00E4755B" w:rsidRDefault="006234BC" w:rsidP="00044FCB">
      <w:pPr>
        <w:ind w:right="283"/>
        <w:jc w:val="both"/>
        <w:rPr>
          <w:b/>
          <w:color w:val="000000"/>
          <w:sz w:val="28"/>
          <w:szCs w:val="28"/>
        </w:rPr>
      </w:pPr>
      <w:r w:rsidRPr="00E4755B">
        <w:rPr>
          <w:b/>
          <w:color w:val="000000"/>
          <w:sz w:val="28"/>
          <w:szCs w:val="28"/>
        </w:rPr>
        <w:t>міста Хуст від 03.06.2024 року</w:t>
      </w:r>
      <w:r w:rsidR="00601A63" w:rsidRPr="00E4755B">
        <w:rPr>
          <w:b/>
          <w:color w:val="000000"/>
          <w:sz w:val="28"/>
          <w:szCs w:val="28"/>
        </w:rPr>
        <w:t xml:space="preserve"> №3</w:t>
      </w:r>
    </w:p>
    <w:p w:rsidR="006234BC" w:rsidRPr="00E4755B" w:rsidRDefault="006234BC" w:rsidP="00044FCB">
      <w:pPr>
        <w:ind w:right="283"/>
        <w:jc w:val="both"/>
        <w:rPr>
          <w:b/>
          <w:color w:val="000000"/>
          <w:sz w:val="28"/>
          <w:szCs w:val="28"/>
        </w:rPr>
      </w:pPr>
    </w:p>
    <w:p w:rsidR="00044FCB" w:rsidRPr="00E4755B" w:rsidRDefault="00044FCB" w:rsidP="00044FCB">
      <w:pPr>
        <w:autoSpaceDE w:val="0"/>
        <w:autoSpaceDN w:val="0"/>
        <w:adjustRightInd w:val="0"/>
        <w:ind w:right="-6" w:firstLine="709"/>
        <w:jc w:val="both"/>
        <w:rPr>
          <w:color w:val="000000"/>
          <w:sz w:val="28"/>
          <w:szCs w:val="28"/>
        </w:rPr>
      </w:pPr>
      <w:r w:rsidRPr="00E4755B">
        <w:rPr>
          <w:color w:val="000000"/>
          <w:sz w:val="28"/>
          <w:szCs w:val="28"/>
        </w:rPr>
        <w:t xml:space="preserve">Відповідно до Закону України «Про благоустрій населених пунктів», постанови Кабінету Міністрів України від 03.12.2009 року №1342 «Про затвердження Правил паркування транспортних засобів» (зі змінами та доповненнями), наказу Державного комітету України з питань житлово-комунального господарства №160 «Про затвердження Положення про порядок конкурсного відбору підприємств з утримання об’єктів благоустрою населених пунктів», рішення </w:t>
      </w:r>
      <w:r w:rsidRPr="00E4755B">
        <w:rPr>
          <w:color w:val="000000"/>
          <w:sz w:val="28"/>
          <w:szCs w:val="28"/>
          <w:lang w:val="en-US"/>
        </w:rPr>
        <w:t>IX</w:t>
      </w:r>
      <w:r w:rsidRPr="00E4755B">
        <w:rPr>
          <w:color w:val="000000"/>
          <w:sz w:val="28"/>
          <w:szCs w:val="28"/>
        </w:rPr>
        <w:t xml:space="preserve"> сесії </w:t>
      </w:r>
      <w:r w:rsidRPr="00E4755B">
        <w:rPr>
          <w:color w:val="000000"/>
          <w:sz w:val="28"/>
          <w:szCs w:val="28"/>
          <w:lang w:val="en-US"/>
        </w:rPr>
        <w:t>VII</w:t>
      </w:r>
      <w:r w:rsidRPr="00E4755B">
        <w:rPr>
          <w:color w:val="000000"/>
          <w:sz w:val="28"/>
          <w:szCs w:val="28"/>
        </w:rPr>
        <w:t xml:space="preserve"> скликання Хустської міської ради «Про затвердження Положення про паркування транспортних засобів в місті Хуст»</w:t>
      </w:r>
      <w:r w:rsidR="006234BC" w:rsidRPr="00E4755B">
        <w:rPr>
          <w:color w:val="000000"/>
          <w:sz w:val="28"/>
          <w:szCs w:val="28"/>
        </w:rPr>
        <w:t xml:space="preserve"> </w:t>
      </w:r>
      <w:r w:rsidR="00B96748" w:rsidRPr="00E4755B">
        <w:rPr>
          <w:color w:val="000000"/>
          <w:sz w:val="28"/>
          <w:szCs w:val="28"/>
        </w:rPr>
        <w:t xml:space="preserve">від </w:t>
      </w:r>
      <w:r w:rsidR="00D609D8" w:rsidRPr="00E4755B">
        <w:rPr>
          <w:color w:val="000000"/>
          <w:sz w:val="28"/>
          <w:szCs w:val="28"/>
        </w:rPr>
        <w:t>10.05.2019 р.</w:t>
      </w:r>
      <w:r w:rsidR="006234BC" w:rsidRPr="00E4755B">
        <w:rPr>
          <w:color w:val="000000"/>
          <w:sz w:val="28"/>
          <w:szCs w:val="28"/>
        </w:rPr>
        <w:t xml:space="preserve"> за №1445</w:t>
      </w:r>
      <w:r w:rsidRPr="00E4755B">
        <w:rPr>
          <w:color w:val="000000"/>
          <w:sz w:val="28"/>
          <w:szCs w:val="28"/>
        </w:rPr>
        <w:t>,</w:t>
      </w:r>
      <w:r w:rsidR="006234BC" w:rsidRPr="00E4755B">
        <w:rPr>
          <w:color w:val="000000"/>
          <w:sz w:val="28"/>
          <w:szCs w:val="28"/>
        </w:rPr>
        <w:t xml:space="preserve"> рішення виконавчого комітету Хустської міської ради «Про затвердження конкурсної документації на проведення конкурсу з визначення операторів паркування транспортних засобів та надання права організовувати і провадити діяльність із забезпечення паркування транспортних засобів на майданчиках для паркування на території міста Хуст» від 11.04.2024 р. за №188, </w:t>
      </w:r>
      <w:r w:rsidRPr="00E4755B">
        <w:rPr>
          <w:color w:val="000000"/>
          <w:sz w:val="28"/>
          <w:szCs w:val="28"/>
        </w:rPr>
        <w:t xml:space="preserve"> враховуючи протокол засідання конкурсної комісії з визначення операторів паркування транспортних</w:t>
      </w:r>
      <w:r w:rsidR="00B96748" w:rsidRPr="00E4755B">
        <w:rPr>
          <w:color w:val="000000"/>
          <w:sz w:val="28"/>
          <w:szCs w:val="28"/>
        </w:rPr>
        <w:t xml:space="preserve"> засобів</w:t>
      </w:r>
      <w:r w:rsidRPr="00E4755B">
        <w:rPr>
          <w:color w:val="000000"/>
          <w:sz w:val="28"/>
          <w:szCs w:val="28"/>
        </w:rPr>
        <w:t xml:space="preserve"> від </w:t>
      </w:r>
      <w:r w:rsidR="00B96748" w:rsidRPr="00E4755B">
        <w:rPr>
          <w:color w:val="000000"/>
          <w:sz w:val="28"/>
          <w:szCs w:val="28"/>
        </w:rPr>
        <w:t>03.06</w:t>
      </w:r>
      <w:r w:rsidRPr="00E4755B">
        <w:rPr>
          <w:color w:val="000000"/>
          <w:sz w:val="28"/>
          <w:szCs w:val="28"/>
        </w:rPr>
        <w:t>.2024</w:t>
      </w:r>
      <w:r w:rsidR="00613A4D" w:rsidRPr="00E4755B">
        <w:rPr>
          <w:color w:val="000000"/>
          <w:sz w:val="28"/>
          <w:szCs w:val="28"/>
        </w:rPr>
        <w:t xml:space="preserve"> №3</w:t>
      </w:r>
      <w:bookmarkStart w:id="0" w:name="_GoBack"/>
      <w:bookmarkEnd w:id="0"/>
      <w:r w:rsidRPr="00E4755B">
        <w:rPr>
          <w:color w:val="000000"/>
          <w:sz w:val="28"/>
          <w:szCs w:val="28"/>
        </w:rPr>
        <w:t>, керуючись статтею  30</w:t>
      </w:r>
      <w:r w:rsidR="00CF2174" w:rsidRPr="00E4755B">
        <w:rPr>
          <w:color w:val="000000"/>
          <w:sz w:val="28"/>
          <w:szCs w:val="28"/>
        </w:rPr>
        <w:t xml:space="preserve"> підпункту</w:t>
      </w:r>
      <w:r w:rsidRPr="00E4755B">
        <w:rPr>
          <w:color w:val="000000"/>
          <w:sz w:val="28"/>
          <w:szCs w:val="28"/>
        </w:rPr>
        <w:t xml:space="preserve">  </w:t>
      </w:r>
      <w:r w:rsidR="00CF2174" w:rsidRPr="00E4755B">
        <w:rPr>
          <w:color w:val="333333"/>
          <w:sz w:val="28"/>
          <w:szCs w:val="28"/>
          <w:shd w:val="clear" w:color="auto" w:fill="FFFFFF"/>
        </w:rPr>
        <w:t>7</w:t>
      </w:r>
      <w:r w:rsidR="00CF2174" w:rsidRPr="00E4755B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 w:rsidR="00CF2174" w:rsidRPr="00E4755B">
        <w:rPr>
          <w:color w:val="333333"/>
          <w:sz w:val="28"/>
          <w:szCs w:val="28"/>
          <w:shd w:val="clear" w:color="auto" w:fill="FFFFFF"/>
        </w:rPr>
        <w:t xml:space="preserve">) та частиною 6 статті 59 </w:t>
      </w:r>
      <w:r w:rsidRPr="00E4755B">
        <w:rPr>
          <w:color w:val="000000"/>
          <w:sz w:val="28"/>
          <w:szCs w:val="28"/>
        </w:rPr>
        <w:t xml:space="preserve">Закону  України «Про місцеве  самоврядування  в  Україні», виконавчий комітет Хустської міської  ради  </w:t>
      </w:r>
    </w:p>
    <w:p w:rsidR="00044FCB" w:rsidRPr="00E4755B" w:rsidRDefault="00044FCB" w:rsidP="00044FCB">
      <w:pPr>
        <w:suppressAutoHyphens/>
        <w:jc w:val="both"/>
        <w:rPr>
          <w:color w:val="000000"/>
          <w:sz w:val="28"/>
          <w:szCs w:val="28"/>
        </w:rPr>
      </w:pPr>
    </w:p>
    <w:p w:rsidR="00044FCB" w:rsidRPr="007403B6" w:rsidRDefault="00044FCB" w:rsidP="007403B6">
      <w:pPr>
        <w:jc w:val="center"/>
        <w:rPr>
          <w:b/>
          <w:sz w:val="28"/>
        </w:rPr>
      </w:pPr>
      <w:r w:rsidRPr="007403B6">
        <w:rPr>
          <w:b/>
          <w:sz w:val="28"/>
        </w:rPr>
        <w:t>ВИРІШИВ:</w:t>
      </w:r>
    </w:p>
    <w:p w:rsidR="00044FCB" w:rsidRPr="00E4755B" w:rsidRDefault="00044FCB" w:rsidP="00044FCB">
      <w:pPr>
        <w:suppressAutoHyphens/>
        <w:ind w:right="284"/>
        <w:jc w:val="center"/>
        <w:rPr>
          <w:b/>
          <w:color w:val="000000"/>
          <w:spacing w:val="80"/>
          <w:sz w:val="28"/>
          <w:szCs w:val="28"/>
        </w:rPr>
      </w:pPr>
    </w:p>
    <w:p w:rsidR="00044FCB" w:rsidRPr="00E4755B" w:rsidRDefault="00DA1AB3" w:rsidP="00044FCB">
      <w:pPr>
        <w:pStyle w:val="10"/>
        <w:numPr>
          <w:ilvl w:val="0"/>
          <w:numId w:val="1"/>
        </w:numPr>
        <w:ind w:left="0" w:right="99" w:firstLine="0"/>
        <w:jc w:val="both"/>
        <w:rPr>
          <w:color w:val="000000"/>
          <w:sz w:val="28"/>
          <w:szCs w:val="28"/>
        </w:rPr>
      </w:pPr>
      <w:r w:rsidRPr="00E4755B">
        <w:rPr>
          <w:color w:val="000000"/>
          <w:sz w:val="28"/>
          <w:szCs w:val="28"/>
        </w:rPr>
        <w:t>Затвердити протокол</w:t>
      </w:r>
      <w:r w:rsidR="00D609D8" w:rsidRPr="00E4755B">
        <w:rPr>
          <w:color w:val="000000"/>
          <w:sz w:val="28"/>
          <w:szCs w:val="28"/>
        </w:rPr>
        <w:t xml:space="preserve"> </w:t>
      </w:r>
      <w:r w:rsidR="00D06F1A" w:rsidRPr="00E4755B">
        <w:rPr>
          <w:color w:val="000000"/>
          <w:sz w:val="28"/>
          <w:szCs w:val="28"/>
        </w:rPr>
        <w:t>засідання конкурсної комісії з визначення операторів паркування транспортних засобів</w:t>
      </w:r>
      <w:r w:rsidRPr="00E4755B">
        <w:rPr>
          <w:color w:val="000000"/>
          <w:sz w:val="28"/>
          <w:szCs w:val="28"/>
        </w:rPr>
        <w:t xml:space="preserve"> на території міста Хуст</w:t>
      </w:r>
      <w:r w:rsidR="00D06F1A" w:rsidRPr="00E4755B">
        <w:rPr>
          <w:color w:val="000000"/>
          <w:sz w:val="28"/>
          <w:szCs w:val="28"/>
        </w:rPr>
        <w:t xml:space="preserve"> від 03.06.2024</w:t>
      </w:r>
      <w:r w:rsidRPr="00E4755B">
        <w:rPr>
          <w:color w:val="000000"/>
          <w:sz w:val="28"/>
          <w:szCs w:val="28"/>
        </w:rPr>
        <w:t xml:space="preserve"> р.</w:t>
      </w:r>
      <w:r w:rsidR="00CF2174" w:rsidRPr="00E4755B">
        <w:rPr>
          <w:color w:val="000000"/>
          <w:sz w:val="28"/>
          <w:szCs w:val="28"/>
        </w:rPr>
        <w:t xml:space="preserve"> №3</w:t>
      </w:r>
      <w:r w:rsidRPr="00E4755B">
        <w:rPr>
          <w:color w:val="000000"/>
          <w:sz w:val="28"/>
          <w:szCs w:val="28"/>
        </w:rPr>
        <w:t xml:space="preserve"> (додається).</w:t>
      </w:r>
    </w:p>
    <w:p w:rsidR="00DA1AB3" w:rsidRPr="00E4755B" w:rsidRDefault="008D2734" w:rsidP="00044FCB">
      <w:pPr>
        <w:pStyle w:val="10"/>
        <w:numPr>
          <w:ilvl w:val="0"/>
          <w:numId w:val="1"/>
        </w:numPr>
        <w:ind w:left="0" w:right="99" w:firstLine="0"/>
        <w:jc w:val="both"/>
        <w:rPr>
          <w:color w:val="000000"/>
          <w:sz w:val="28"/>
          <w:szCs w:val="28"/>
        </w:rPr>
      </w:pPr>
      <w:r w:rsidRPr="00E4755B">
        <w:rPr>
          <w:color w:val="000000"/>
          <w:sz w:val="28"/>
          <w:szCs w:val="28"/>
        </w:rPr>
        <w:t>Укласти</w:t>
      </w:r>
      <w:r w:rsidR="00DA1AB3" w:rsidRPr="00E4755B">
        <w:rPr>
          <w:color w:val="000000"/>
          <w:sz w:val="28"/>
          <w:szCs w:val="28"/>
        </w:rPr>
        <w:t xml:space="preserve"> з переможцем конкурсу, який визначений у протокольному рішен</w:t>
      </w:r>
      <w:r w:rsidR="004B6811" w:rsidRPr="00E4755B">
        <w:rPr>
          <w:color w:val="000000"/>
          <w:sz w:val="28"/>
          <w:szCs w:val="28"/>
        </w:rPr>
        <w:t>ні конкурсної комісії від 03.06.2024 р. №3</w:t>
      </w:r>
      <w:r w:rsidR="00DA1AB3" w:rsidRPr="00E4755B">
        <w:rPr>
          <w:color w:val="000000"/>
          <w:sz w:val="28"/>
          <w:szCs w:val="28"/>
        </w:rPr>
        <w:t xml:space="preserve"> з визначення операторів паркування транспортних засобів на території міста Х</w:t>
      </w:r>
      <w:r w:rsidRPr="00E4755B">
        <w:rPr>
          <w:color w:val="000000"/>
          <w:sz w:val="28"/>
          <w:szCs w:val="28"/>
        </w:rPr>
        <w:t>уст по вул. Ма</w:t>
      </w:r>
      <w:r w:rsidR="004B6811" w:rsidRPr="00E4755B">
        <w:rPr>
          <w:color w:val="000000"/>
          <w:sz w:val="28"/>
          <w:szCs w:val="28"/>
        </w:rPr>
        <w:t xml:space="preserve">йдан </w:t>
      </w:r>
      <w:r w:rsidR="004B6811" w:rsidRPr="00E4755B">
        <w:rPr>
          <w:color w:val="000000"/>
          <w:sz w:val="28"/>
          <w:szCs w:val="28"/>
        </w:rPr>
        <w:lastRenderedPageBreak/>
        <w:t>Незалежності (ЛОТ №1)</w:t>
      </w:r>
      <w:r w:rsidRPr="00E4755B">
        <w:rPr>
          <w:color w:val="000000"/>
          <w:sz w:val="28"/>
          <w:szCs w:val="28"/>
        </w:rPr>
        <w:t xml:space="preserve"> договір щодо організації та проведення діяльності із забезпечення паркування транспортних засобів на майданчиках для </w:t>
      </w:r>
      <w:r w:rsidR="004B6811" w:rsidRPr="00E4755B">
        <w:rPr>
          <w:color w:val="000000"/>
          <w:sz w:val="28"/>
          <w:szCs w:val="28"/>
        </w:rPr>
        <w:t xml:space="preserve">платного </w:t>
      </w:r>
      <w:r w:rsidRPr="00E4755B">
        <w:rPr>
          <w:color w:val="000000"/>
          <w:sz w:val="28"/>
          <w:szCs w:val="28"/>
        </w:rPr>
        <w:t>паркування на території міста Хуст.</w:t>
      </w:r>
    </w:p>
    <w:p w:rsidR="00D609D8" w:rsidRPr="00E4755B" w:rsidRDefault="00044FCB" w:rsidP="00D06F1A">
      <w:pPr>
        <w:pStyle w:val="10"/>
        <w:numPr>
          <w:ilvl w:val="0"/>
          <w:numId w:val="1"/>
        </w:numPr>
        <w:ind w:left="0" w:right="99" w:firstLine="0"/>
        <w:jc w:val="both"/>
        <w:rPr>
          <w:color w:val="000000"/>
          <w:sz w:val="28"/>
          <w:szCs w:val="28"/>
        </w:rPr>
      </w:pPr>
      <w:r w:rsidRPr="00E4755B">
        <w:rPr>
          <w:color w:val="000000"/>
          <w:sz w:val="28"/>
          <w:szCs w:val="28"/>
        </w:rPr>
        <w:t>Контроль  за  виконанням  даного  рішення  покласти  на заступника  міського голови з питань діяльності в</w:t>
      </w:r>
      <w:r w:rsidR="008D2734" w:rsidRPr="00E4755B">
        <w:rPr>
          <w:color w:val="000000"/>
          <w:sz w:val="28"/>
          <w:szCs w:val="28"/>
        </w:rPr>
        <w:t>иконавчих органів ради В. Калина.</w:t>
      </w:r>
    </w:p>
    <w:p w:rsidR="00044FCB" w:rsidRPr="00E4755B" w:rsidRDefault="00044FCB" w:rsidP="00044FCB">
      <w:pPr>
        <w:pStyle w:val="10"/>
        <w:autoSpaceDE w:val="0"/>
        <w:autoSpaceDN w:val="0"/>
        <w:adjustRightInd w:val="0"/>
        <w:ind w:left="0" w:right="99"/>
        <w:jc w:val="both"/>
        <w:rPr>
          <w:color w:val="000000"/>
          <w:sz w:val="28"/>
          <w:szCs w:val="28"/>
          <w:lang w:val="ru-RU"/>
        </w:rPr>
      </w:pPr>
    </w:p>
    <w:p w:rsidR="00B96748" w:rsidRPr="00E4755B" w:rsidRDefault="00044FCB" w:rsidP="00D06F1A">
      <w:pPr>
        <w:autoSpaceDE w:val="0"/>
        <w:autoSpaceDN w:val="0"/>
        <w:adjustRightInd w:val="0"/>
        <w:ind w:right="99"/>
        <w:rPr>
          <w:b/>
          <w:color w:val="000000"/>
          <w:sz w:val="28"/>
          <w:szCs w:val="28"/>
          <w:lang w:val="ru-RU"/>
        </w:rPr>
      </w:pPr>
      <w:r w:rsidRPr="00E4755B">
        <w:rPr>
          <w:b/>
          <w:color w:val="000000"/>
          <w:sz w:val="28"/>
          <w:szCs w:val="28"/>
          <w:lang w:val="ru-RU"/>
        </w:rPr>
        <w:t xml:space="preserve">В.о. </w:t>
      </w:r>
      <w:proofErr w:type="spellStart"/>
      <w:proofErr w:type="gramStart"/>
      <w:r w:rsidRPr="00E4755B">
        <w:rPr>
          <w:b/>
          <w:color w:val="000000"/>
          <w:sz w:val="28"/>
          <w:szCs w:val="28"/>
          <w:lang w:val="ru-RU"/>
        </w:rPr>
        <w:t>м</w:t>
      </w:r>
      <w:proofErr w:type="gramEnd"/>
      <w:r w:rsidRPr="00E4755B">
        <w:rPr>
          <w:b/>
          <w:color w:val="000000"/>
          <w:sz w:val="28"/>
          <w:szCs w:val="28"/>
          <w:lang w:val="ru-RU"/>
        </w:rPr>
        <w:t>іського</w:t>
      </w:r>
      <w:proofErr w:type="spellEnd"/>
      <w:r w:rsidRPr="00E4755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E4755B">
        <w:rPr>
          <w:b/>
          <w:color w:val="000000"/>
          <w:sz w:val="28"/>
          <w:szCs w:val="28"/>
          <w:lang w:val="ru-RU"/>
        </w:rPr>
        <w:t>голови</w:t>
      </w:r>
      <w:proofErr w:type="spellEnd"/>
      <w:r w:rsidR="008D2734" w:rsidRPr="00E4755B">
        <w:rPr>
          <w:b/>
          <w:color w:val="000000"/>
          <w:sz w:val="28"/>
          <w:szCs w:val="28"/>
          <w:lang w:val="ru-RU"/>
        </w:rPr>
        <w:t xml:space="preserve">                        </w:t>
      </w:r>
      <w:r w:rsidRPr="00E4755B">
        <w:rPr>
          <w:b/>
          <w:color w:val="000000"/>
          <w:sz w:val="28"/>
          <w:szCs w:val="28"/>
          <w:lang w:val="ru-RU"/>
        </w:rPr>
        <w:t xml:space="preserve">                              Василь ГУБАЛЬ</w:t>
      </w:r>
    </w:p>
    <w:p w:rsidR="00B96748" w:rsidRPr="00044FCB" w:rsidRDefault="00B96748">
      <w:pPr>
        <w:rPr>
          <w:lang w:val="ru-RU"/>
        </w:rPr>
      </w:pPr>
    </w:p>
    <w:sectPr w:rsidR="00B96748" w:rsidRPr="00044FCB" w:rsidSect="009C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8D6"/>
    <w:multiLevelType w:val="hybridMultilevel"/>
    <w:tmpl w:val="D4822942"/>
    <w:lvl w:ilvl="0" w:tplc="718A2272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FCB"/>
    <w:rsid w:val="00044FCB"/>
    <w:rsid w:val="00131498"/>
    <w:rsid w:val="001948F7"/>
    <w:rsid w:val="00236319"/>
    <w:rsid w:val="00395506"/>
    <w:rsid w:val="003C4CF9"/>
    <w:rsid w:val="004B6811"/>
    <w:rsid w:val="00601A63"/>
    <w:rsid w:val="00613A4D"/>
    <w:rsid w:val="006234BC"/>
    <w:rsid w:val="007403B6"/>
    <w:rsid w:val="008D2734"/>
    <w:rsid w:val="009C41DD"/>
    <w:rsid w:val="00A2631B"/>
    <w:rsid w:val="00A851A9"/>
    <w:rsid w:val="00B3261C"/>
    <w:rsid w:val="00B65D5F"/>
    <w:rsid w:val="00B96748"/>
    <w:rsid w:val="00CF2174"/>
    <w:rsid w:val="00D06F1A"/>
    <w:rsid w:val="00D31D30"/>
    <w:rsid w:val="00D609D8"/>
    <w:rsid w:val="00DA1AB3"/>
    <w:rsid w:val="00E4755B"/>
    <w:rsid w:val="00FB4EB9"/>
    <w:rsid w:val="00FD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44F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044FCB"/>
    <w:pPr>
      <w:ind w:left="720"/>
      <w:contextualSpacing/>
    </w:pPr>
  </w:style>
  <w:style w:type="paragraph" w:styleId="a3">
    <w:name w:val="List Paragraph"/>
    <w:basedOn w:val="a"/>
    <w:uiPriority w:val="34"/>
    <w:qFormat/>
    <w:rsid w:val="00D609D8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01A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63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rvts37">
    <w:name w:val="rvts37"/>
    <w:basedOn w:val="a0"/>
    <w:rsid w:val="00CF2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</dc:creator>
  <cp:keywords/>
  <dc:description/>
  <cp:lastModifiedBy>Адмін</cp:lastModifiedBy>
  <cp:revision>13</cp:revision>
  <cp:lastPrinted>2024-06-14T08:08:00Z</cp:lastPrinted>
  <dcterms:created xsi:type="dcterms:W3CDTF">2024-06-11T08:06:00Z</dcterms:created>
  <dcterms:modified xsi:type="dcterms:W3CDTF">2024-06-18T12:26:00Z</dcterms:modified>
</cp:coreProperties>
</file>