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D" w:rsidRDefault="00834AF4" w:rsidP="00834AF4">
      <w:pPr>
        <w:jc w:val="center"/>
        <w:rPr>
          <w:rFonts w:eastAsiaTheme="minorEastAsia"/>
          <w:lang w:eastAsia="uk-UA"/>
        </w:rPr>
      </w:pPr>
      <w:r w:rsidRPr="00633745">
        <w:rPr>
          <w:rFonts w:eastAsiaTheme="minorEastAsia"/>
          <w:lang w:eastAsia="uk-UA"/>
        </w:rPr>
        <w:object w:dxaOrig="765" w:dyaOrig="1050">
          <v:rect id="_x0000_i1025" style="width:38.05pt;height:52.3pt" o:ole="" o:preferrelative="t" stroked="f">
            <v:imagedata r:id="rId6" o:title=""/>
          </v:rect>
          <o:OLEObject Type="Embed" ProgID="StaticMetafile" ShapeID="_x0000_i1025" DrawAspect="Content" ObjectID="_1778932972" r:id="rId7"/>
        </w:object>
      </w:r>
    </w:p>
    <w:p w:rsidR="00834AF4" w:rsidRPr="00834AF4" w:rsidRDefault="00834AF4" w:rsidP="00834A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834AF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УКРАЇНА</w:t>
      </w:r>
    </w:p>
    <w:p w:rsidR="00834AF4" w:rsidRPr="00834AF4" w:rsidRDefault="00834AF4" w:rsidP="00834A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834AF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ВИКОНАВЧИЙ КОМІТЕТ</w:t>
      </w:r>
    </w:p>
    <w:p w:rsidR="00834AF4" w:rsidRDefault="00834AF4" w:rsidP="00834A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834AF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ХУСТСЬКОЇ МІСЬКОЇ РАДИ</w:t>
      </w:r>
    </w:p>
    <w:p w:rsidR="00E76FE7" w:rsidRDefault="00E76FE7" w:rsidP="00834A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834AF4" w:rsidRDefault="00834AF4" w:rsidP="00834A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РІШЕННЯ № </w:t>
      </w:r>
      <w:r w:rsidR="00E76FE7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306</w:t>
      </w:r>
    </w:p>
    <w:p w:rsidR="00834AF4" w:rsidRDefault="00834AF4" w:rsidP="00834A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834AF4" w:rsidRDefault="00E76FE7" w:rsidP="006078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76FE7">
        <w:rPr>
          <w:rFonts w:ascii="Times New Roman" w:eastAsiaTheme="minorEastAsia" w:hAnsi="Times New Roman" w:cs="Times New Roman"/>
          <w:sz w:val="28"/>
          <w:szCs w:val="28"/>
          <w:lang w:eastAsia="uk-UA"/>
        </w:rPr>
        <w:t>04.06</w:t>
      </w:r>
      <w:r w:rsidR="006078A5" w:rsidRPr="00E76FE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.2024        </w:t>
      </w:r>
      <w:r w:rsidR="00834AF4" w:rsidRPr="00E76FE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834AF4" w:rsidRPr="00834AF4">
        <w:rPr>
          <w:rFonts w:ascii="Times New Roman" w:eastAsiaTheme="minorEastAsia" w:hAnsi="Times New Roman" w:cs="Times New Roman"/>
          <w:sz w:val="28"/>
          <w:szCs w:val="28"/>
          <w:lang w:eastAsia="uk-UA"/>
        </w:rPr>
        <w:t>м. Хуст</w:t>
      </w:r>
    </w:p>
    <w:p w:rsidR="00834AF4" w:rsidRDefault="00834AF4" w:rsidP="00834A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6078A5" w:rsidRDefault="00834AF4" w:rsidP="00834A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Про </w:t>
      </w:r>
      <w:r w:rsidR="006078A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внесення змін в рішення </w:t>
      </w:r>
    </w:p>
    <w:p w:rsidR="006078A5" w:rsidRDefault="006078A5" w:rsidP="00834A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виконавчого комітету Хустської міської ради</w:t>
      </w:r>
    </w:p>
    <w:p w:rsidR="006078A5" w:rsidRDefault="006078A5" w:rsidP="00834A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№ 65 від 01.03.2024 року «Про </w:t>
      </w:r>
      <w:r w:rsidR="00834AF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погодження </w:t>
      </w:r>
    </w:p>
    <w:p w:rsidR="00834AF4" w:rsidRDefault="00834AF4" w:rsidP="00834A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штатного розпису</w:t>
      </w:r>
      <w:r w:rsidR="006078A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комунального підприємства</w:t>
      </w:r>
    </w:p>
    <w:p w:rsidR="00A76E42" w:rsidRDefault="00834AF4" w:rsidP="00834A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«Муніципальна варта» </w:t>
      </w:r>
      <w:r w:rsidR="006078A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до 31.03.2024 р. </w:t>
      </w:r>
      <w:r w:rsidR="00A76E42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та </w:t>
      </w:r>
    </w:p>
    <w:p w:rsidR="00834AF4" w:rsidRPr="00834AF4" w:rsidRDefault="006078A5" w:rsidP="00834A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з 01.04.2024 р.»</w:t>
      </w:r>
    </w:p>
    <w:p w:rsidR="00834AF4" w:rsidRDefault="00834AF4" w:rsidP="0083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F4" w:rsidRDefault="00834AF4" w:rsidP="0083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78" w:rsidRDefault="00834AF4" w:rsidP="0083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Розглянувши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КП «Муніципальна варта» Хустської міської ради від </w:t>
      </w:r>
      <w:r w:rsidR="006078A5">
        <w:rPr>
          <w:rFonts w:ascii="Times New Roman" w:hAnsi="Times New Roman" w:cs="Times New Roman"/>
          <w:sz w:val="28"/>
          <w:szCs w:val="28"/>
        </w:rPr>
        <w:t>03.06.2024 року</w:t>
      </w:r>
      <w:r>
        <w:rPr>
          <w:rFonts w:ascii="Times New Roman" w:hAnsi="Times New Roman" w:cs="Times New Roman"/>
          <w:sz w:val="28"/>
          <w:szCs w:val="28"/>
        </w:rPr>
        <w:t xml:space="preserve"> за №    , у відповідності до Закону України «Про державний бюджет України на 2024 рік», з метою встановлення відповідності посад і посадових окладів працівників підприємства</w:t>
      </w:r>
      <w:r w:rsidR="00D52678">
        <w:rPr>
          <w:rFonts w:ascii="Times New Roman" w:hAnsi="Times New Roman" w:cs="Times New Roman"/>
          <w:sz w:val="28"/>
          <w:szCs w:val="28"/>
        </w:rPr>
        <w:t>, та у відповідності до постанови К</w:t>
      </w:r>
      <w:r w:rsidR="00971D77">
        <w:rPr>
          <w:rFonts w:ascii="Times New Roman" w:hAnsi="Times New Roman" w:cs="Times New Roman"/>
          <w:sz w:val="28"/>
          <w:szCs w:val="28"/>
        </w:rPr>
        <w:t>абінету Міністрів України від 30.08.20</w:t>
      </w:r>
      <w:r w:rsidR="00D52678">
        <w:rPr>
          <w:rFonts w:ascii="Times New Roman" w:hAnsi="Times New Roman" w:cs="Times New Roman"/>
          <w:sz w:val="28"/>
          <w:szCs w:val="28"/>
        </w:rPr>
        <w:t>0</w:t>
      </w:r>
      <w:r w:rsidR="00971D77">
        <w:rPr>
          <w:rFonts w:ascii="Times New Roman" w:hAnsi="Times New Roman" w:cs="Times New Roman"/>
          <w:sz w:val="28"/>
          <w:szCs w:val="28"/>
        </w:rPr>
        <w:t>2 року за № 1298 «Про  оплату</w:t>
      </w:r>
      <w:r w:rsidR="00D52678">
        <w:rPr>
          <w:rFonts w:ascii="Times New Roman" w:hAnsi="Times New Roman" w:cs="Times New Roman"/>
          <w:sz w:val="28"/>
          <w:szCs w:val="28"/>
        </w:rPr>
        <w:t xml:space="preserve"> праці працівників </w:t>
      </w:r>
      <w:r w:rsidR="00971D77">
        <w:rPr>
          <w:rFonts w:ascii="Times New Roman" w:hAnsi="Times New Roman" w:cs="Times New Roman"/>
          <w:sz w:val="28"/>
          <w:szCs w:val="28"/>
        </w:rPr>
        <w:t>на основі Єдиної тарифної сітки розрядів і коефіцієнтів з оплати праці працівників установ,</w:t>
      </w:r>
      <w:r w:rsidR="00D52678">
        <w:rPr>
          <w:rFonts w:ascii="Times New Roman" w:hAnsi="Times New Roman" w:cs="Times New Roman"/>
          <w:sz w:val="28"/>
          <w:szCs w:val="28"/>
        </w:rPr>
        <w:t xml:space="preserve"> закладів та організацій </w:t>
      </w:r>
      <w:r w:rsidR="00971D77">
        <w:rPr>
          <w:rFonts w:ascii="Times New Roman" w:hAnsi="Times New Roman" w:cs="Times New Roman"/>
          <w:sz w:val="28"/>
          <w:szCs w:val="28"/>
        </w:rPr>
        <w:t xml:space="preserve">окремих галузей </w:t>
      </w:r>
      <w:r w:rsidR="00D52678">
        <w:rPr>
          <w:rFonts w:ascii="Times New Roman" w:hAnsi="Times New Roman" w:cs="Times New Roman"/>
          <w:sz w:val="28"/>
          <w:szCs w:val="28"/>
        </w:rPr>
        <w:t>бюджетної сфери»</w:t>
      </w:r>
      <w:r w:rsidR="00971D77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="00D52678">
        <w:rPr>
          <w:rFonts w:ascii="Times New Roman" w:hAnsi="Times New Roman" w:cs="Times New Roman"/>
          <w:sz w:val="28"/>
          <w:szCs w:val="28"/>
        </w:rPr>
        <w:t>, керуючись ст. 17 Закону України «Про місцеве самоврядування в Україні»</w:t>
      </w:r>
      <w:r w:rsidR="006078A5">
        <w:rPr>
          <w:rFonts w:ascii="Times New Roman" w:hAnsi="Times New Roman" w:cs="Times New Roman"/>
          <w:sz w:val="28"/>
          <w:szCs w:val="28"/>
        </w:rPr>
        <w:t xml:space="preserve"> та п.9.3 Статуту підприємства</w:t>
      </w:r>
      <w:r w:rsidR="00D52678">
        <w:rPr>
          <w:rFonts w:ascii="Times New Roman" w:hAnsi="Times New Roman" w:cs="Times New Roman"/>
          <w:sz w:val="28"/>
          <w:szCs w:val="28"/>
        </w:rPr>
        <w:t>, виконавчий комітет Хустської міської ради</w:t>
      </w:r>
    </w:p>
    <w:p w:rsidR="00D52678" w:rsidRDefault="00D52678" w:rsidP="0083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F4" w:rsidRDefault="00D52678" w:rsidP="00D5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78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6078A5">
        <w:rPr>
          <w:rFonts w:ascii="Times New Roman" w:hAnsi="Times New Roman" w:cs="Times New Roman"/>
          <w:b/>
          <w:sz w:val="28"/>
          <w:szCs w:val="28"/>
        </w:rPr>
        <w:t>:</w:t>
      </w:r>
    </w:p>
    <w:p w:rsidR="00D52678" w:rsidRDefault="00D52678" w:rsidP="00D5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78" w:rsidRDefault="006078A5" w:rsidP="00D52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 в п.1 рішення виконавчого комітету Хустської міської ради № 65 від 01.03.2024 року «Про погодження </w:t>
      </w:r>
      <w:r w:rsidR="00D52678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52678">
        <w:rPr>
          <w:rFonts w:ascii="Times New Roman" w:hAnsi="Times New Roman" w:cs="Times New Roman"/>
          <w:sz w:val="28"/>
          <w:szCs w:val="28"/>
        </w:rPr>
        <w:t>розпис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2678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«Муніципальна варта» </w:t>
      </w:r>
      <w:r>
        <w:rPr>
          <w:rFonts w:ascii="Times New Roman" w:hAnsi="Times New Roman" w:cs="Times New Roman"/>
          <w:sz w:val="28"/>
          <w:szCs w:val="28"/>
        </w:rPr>
        <w:t>до 31</w:t>
      </w:r>
      <w:r w:rsidR="00D526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2678">
        <w:rPr>
          <w:rFonts w:ascii="Times New Roman" w:hAnsi="Times New Roman" w:cs="Times New Roman"/>
          <w:sz w:val="28"/>
          <w:szCs w:val="28"/>
        </w:rPr>
        <w:t xml:space="preserve">.2024 року </w:t>
      </w:r>
      <w:r w:rsidR="00971D77">
        <w:rPr>
          <w:rFonts w:ascii="Times New Roman" w:hAnsi="Times New Roman" w:cs="Times New Roman"/>
          <w:sz w:val="28"/>
          <w:szCs w:val="28"/>
        </w:rPr>
        <w:t>та з 01.04.2024 р</w:t>
      </w:r>
      <w:r>
        <w:rPr>
          <w:rFonts w:ascii="Times New Roman" w:hAnsi="Times New Roman" w:cs="Times New Roman"/>
          <w:sz w:val="28"/>
          <w:szCs w:val="28"/>
        </w:rPr>
        <w:t>.» виклавши додатки, що додаються до рішення в новій редакції</w:t>
      </w:r>
      <w:r w:rsidR="0076648E">
        <w:rPr>
          <w:rFonts w:ascii="Times New Roman" w:hAnsi="Times New Roman" w:cs="Times New Roman"/>
          <w:sz w:val="28"/>
          <w:szCs w:val="28"/>
        </w:rPr>
        <w:t>.</w:t>
      </w:r>
    </w:p>
    <w:p w:rsidR="00D52678" w:rsidRDefault="00D52678" w:rsidP="00D52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648E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підприємства «Муніципальна варта» Хустської міської ради </w:t>
      </w:r>
      <w:proofErr w:type="spellStart"/>
      <w:r w:rsidR="0076648E">
        <w:rPr>
          <w:rFonts w:ascii="Times New Roman" w:hAnsi="Times New Roman" w:cs="Times New Roman"/>
          <w:sz w:val="28"/>
          <w:szCs w:val="28"/>
        </w:rPr>
        <w:t>Аннишинцю</w:t>
      </w:r>
      <w:proofErr w:type="spellEnd"/>
      <w:r w:rsidR="0076648E">
        <w:rPr>
          <w:rFonts w:ascii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>своєчасно вносити зміни до штатного розпису у відповідності до чинного законодавства.</w:t>
      </w:r>
    </w:p>
    <w:p w:rsidR="00D52678" w:rsidRDefault="00D52678" w:rsidP="00D52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32313F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="0032313F">
        <w:rPr>
          <w:rFonts w:ascii="Times New Roman" w:hAnsi="Times New Roman" w:cs="Times New Roman"/>
          <w:sz w:val="28"/>
          <w:szCs w:val="28"/>
        </w:rPr>
        <w:t>Тесличко</w:t>
      </w:r>
      <w:proofErr w:type="spellEnd"/>
      <w:r w:rsidR="0032313F">
        <w:rPr>
          <w:rFonts w:ascii="Times New Roman" w:hAnsi="Times New Roman" w:cs="Times New Roman"/>
          <w:sz w:val="28"/>
          <w:szCs w:val="28"/>
        </w:rPr>
        <w:t xml:space="preserve"> П.</w:t>
      </w:r>
      <w:r w:rsidR="002D75AD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D52678" w:rsidRDefault="00D52678" w:rsidP="00D5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78" w:rsidRDefault="00D52678" w:rsidP="00D5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78" w:rsidRDefault="00D52678" w:rsidP="00D5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78" w:rsidRDefault="0032313F" w:rsidP="00D52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міського голови</w:t>
      </w:r>
      <w:r w:rsidR="00D52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Василь ГУБАЛЬ</w:t>
      </w:r>
    </w:p>
    <w:p w:rsidR="0076648E" w:rsidRPr="0076648E" w:rsidRDefault="0076648E" w:rsidP="00D5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48E" w:rsidRPr="0076648E" w:rsidSect="007664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5045"/>
    <w:multiLevelType w:val="hybridMultilevel"/>
    <w:tmpl w:val="C8D2C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7050"/>
    <w:rsid w:val="000022B1"/>
    <w:rsid w:val="000B7889"/>
    <w:rsid w:val="002D75AD"/>
    <w:rsid w:val="0032313F"/>
    <w:rsid w:val="00391A8C"/>
    <w:rsid w:val="00397EEE"/>
    <w:rsid w:val="004129CF"/>
    <w:rsid w:val="006078A5"/>
    <w:rsid w:val="00627050"/>
    <w:rsid w:val="00633745"/>
    <w:rsid w:val="0076648E"/>
    <w:rsid w:val="00834AF4"/>
    <w:rsid w:val="00971D77"/>
    <w:rsid w:val="00A76E42"/>
    <w:rsid w:val="00D52678"/>
    <w:rsid w:val="00D566D3"/>
    <w:rsid w:val="00E7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D99D-4F78-4041-808B-28345CE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Asus3433</dc:creator>
  <cp:keywords/>
  <dc:description/>
  <cp:lastModifiedBy>Адмін</cp:lastModifiedBy>
  <cp:revision>12</cp:revision>
  <cp:lastPrinted>2024-06-03T06:24:00Z</cp:lastPrinted>
  <dcterms:created xsi:type="dcterms:W3CDTF">2024-01-29T11:06:00Z</dcterms:created>
  <dcterms:modified xsi:type="dcterms:W3CDTF">2024-06-03T12:16:00Z</dcterms:modified>
</cp:coreProperties>
</file>