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99" w:type="dxa"/>
        <w:tblInd w:w="-318" w:type="dxa"/>
        <w:tblLayout w:type="fixed"/>
        <w:tblLook w:val="0000"/>
      </w:tblPr>
      <w:tblGrid>
        <w:gridCol w:w="10349"/>
        <w:gridCol w:w="1950"/>
      </w:tblGrid>
      <w:tr w:rsidR="00775864" w:rsidTr="00B86097">
        <w:tc>
          <w:tcPr>
            <w:tcW w:w="10349" w:type="dxa"/>
          </w:tcPr>
          <w:p w:rsidR="00775864" w:rsidRPr="00283932" w:rsidRDefault="00775864" w:rsidP="00B86097">
            <w:pPr>
              <w:ind w:left="-142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    </w:t>
            </w:r>
            <w:r w:rsidRPr="003B084E">
              <w:rPr>
                <w:noProof/>
                <w:sz w:val="28"/>
                <w:szCs w:val="28"/>
              </w:rPr>
              <w:drawing>
                <wp:inline distT="0" distB="0" distL="0" distR="0">
                  <wp:extent cx="464820" cy="655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864" w:rsidRPr="00AF5B86" w:rsidRDefault="00775864" w:rsidP="00B86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 xml:space="preserve">      </w:t>
            </w:r>
            <w:r w:rsidRPr="00AF5B86">
              <w:rPr>
                <w:b/>
                <w:noProof/>
                <w:sz w:val="28"/>
                <w:szCs w:val="28"/>
              </w:rPr>
              <w:t>УКРАЇНА</w:t>
            </w:r>
          </w:p>
          <w:tbl>
            <w:tblPr>
              <w:tblW w:w="9815" w:type="dxa"/>
              <w:tblInd w:w="21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98"/>
              <w:gridCol w:w="7919"/>
              <w:gridCol w:w="998"/>
            </w:tblGrid>
            <w:tr w:rsidR="00775864" w:rsidRPr="00AF5B86" w:rsidTr="00775864">
              <w:tc>
                <w:tcPr>
                  <w:tcW w:w="898" w:type="dxa"/>
                </w:tcPr>
                <w:p w:rsidR="00775864" w:rsidRPr="00AF5B86" w:rsidRDefault="00775864" w:rsidP="00B86097">
                  <w:pPr>
                    <w:rPr>
                      <w:b/>
                      <w:sz w:val="28"/>
                      <w:szCs w:val="28"/>
                    </w:rPr>
                  </w:pPr>
                  <w:bookmarkStart w:id="0" w:name="_GoBack"/>
                </w:p>
              </w:tc>
              <w:tc>
                <w:tcPr>
                  <w:tcW w:w="7919" w:type="dxa"/>
                  <w:vAlign w:val="center"/>
                </w:tcPr>
                <w:p w:rsidR="00775864" w:rsidRPr="00AF5B86" w:rsidRDefault="00775864" w:rsidP="00B86097">
                  <w:pPr>
                    <w:jc w:val="center"/>
                    <w:rPr>
                      <w:b/>
                      <w:spacing w:val="20"/>
                      <w:sz w:val="28"/>
                      <w:szCs w:val="28"/>
                    </w:rPr>
                  </w:pP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ХУСТСЬКА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  <w:vertAlign w:val="superscript"/>
                    </w:rPr>
                    <w:t> 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МІСЬКА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  <w:vertAlign w:val="superscript"/>
                    </w:rPr>
                    <w:t> 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РАДА</w:t>
                  </w:r>
                </w:p>
                <w:p w:rsidR="00775864" w:rsidRPr="00AF5B86" w:rsidRDefault="00775864" w:rsidP="00B86097">
                  <w:pPr>
                    <w:jc w:val="center"/>
                    <w:rPr>
                      <w:b/>
                      <w:spacing w:val="20"/>
                      <w:sz w:val="28"/>
                      <w:szCs w:val="28"/>
                    </w:rPr>
                  </w:pP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ВИКОНАВЧИЙ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  <w:vertAlign w:val="superscript"/>
                    </w:rPr>
                    <w:t> </w:t>
                  </w:r>
                  <w:r w:rsidRPr="00AF5B86">
                    <w:rPr>
                      <w:b/>
                      <w:spacing w:val="20"/>
                      <w:sz w:val="28"/>
                      <w:szCs w:val="28"/>
                    </w:rPr>
                    <w:t>КОМІТЕТ</w:t>
                  </w:r>
                </w:p>
              </w:tc>
              <w:tc>
                <w:tcPr>
                  <w:tcW w:w="998" w:type="dxa"/>
                </w:tcPr>
                <w:p w:rsidR="00775864" w:rsidRPr="00AF5B86" w:rsidRDefault="00775864" w:rsidP="00B86097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75864" w:rsidRPr="00283932" w:rsidTr="00775864">
              <w:trPr>
                <w:trHeight w:val="72"/>
              </w:trPr>
              <w:tc>
                <w:tcPr>
                  <w:tcW w:w="898" w:type="dxa"/>
                  <w:tcBorders>
                    <w:top w:val="nil"/>
                    <w:left w:val="nil"/>
                    <w:bottom w:val="thinThickSmallGap" w:sz="18" w:space="0" w:color="auto"/>
                    <w:right w:val="nil"/>
                  </w:tcBorders>
                </w:tcPr>
                <w:p w:rsidR="00775864" w:rsidRPr="00283932" w:rsidRDefault="00775864" w:rsidP="00B86097">
                  <w:pPr>
                    <w:rPr>
                      <w:noProof/>
                      <w:sz w:val="2"/>
                      <w:szCs w:val="2"/>
                    </w:rPr>
                  </w:pPr>
                </w:p>
              </w:tc>
              <w:tc>
                <w:tcPr>
                  <w:tcW w:w="7919" w:type="dxa"/>
                  <w:tcBorders>
                    <w:top w:val="nil"/>
                    <w:left w:val="nil"/>
                    <w:bottom w:val="thinThickSmallGap" w:sz="18" w:space="0" w:color="auto"/>
                    <w:right w:val="nil"/>
                  </w:tcBorders>
                  <w:vAlign w:val="center"/>
                </w:tcPr>
                <w:p w:rsidR="00775864" w:rsidRPr="00283932" w:rsidRDefault="00775864" w:rsidP="00B86097">
                  <w:pPr>
                    <w:rPr>
                      <w:b/>
                      <w:spacing w:val="20"/>
                      <w:sz w:val="2"/>
                      <w:szCs w:val="2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thinThickSmallGap" w:sz="18" w:space="0" w:color="auto"/>
                    <w:right w:val="nil"/>
                  </w:tcBorders>
                </w:tcPr>
                <w:p w:rsidR="00775864" w:rsidRPr="00283932" w:rsidRDefault="00775864" w:rsidP="00B86097">
                  <w:pPr>
                    <w:jc w:val="right"/>
                    <w:rPr>
                      <w:noProof/>
                      <w:sz w:val="2"/>
                      <w:szCs w:val="2"/>
                    </w:rPr>
                  </w:pPr>
                </w:p>
              </w:tc>
            </w:tr>
            <w:bookmarkEnd w:id="0"/>
          </w:tbl>
          <w:p w:rsidR="00775864" w:rsidRDefault="00775864" w:rsidP="00B86097">
            <w:pPr>
              <w:tabs>
                <w:tab w:val="left" w:pos="3402"/>
              </w:tabs>
              <w:suppressAutoHyphens/>
              <w:ind w:left="-540"/>
              <w:jc w:val="center"/>
              <w:rPr>
                <w:b/>
                <w:sz w:val="32"/>
                <w:szCs w:val="32"/>
              </w:rPr>
            </w:pPr>
          </w:p>
          <w:p w:rsidR="00775864" w:rsidRPr="004A2CEC" w:rsidRDefault="00775864" w:rsidP="00B86097">
            <w:pPr>
              <w:tabs>
                <w:tab w:val="left" w:pos="3402"/>
              </w:tabs>
              <w:suppressAutoHyphens/>
              <w:ind w:left="-5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РІШЕННЯ № 2</w:t>
            </w:r>
            <w:r>
              <w:rPr>
                <w:b/>
                <w:sz w:val="28"/>
                <w:szCs w:val="28"/>
                <w:lang w:val="uk-UA"/>
              </w:rPr>
              <w:t>34</w:t>
            </w:r>
          </w:p>
          <w:tbl>
            <w:tblPr>
              <w:tblW w:w="9923" w:type="dxa"/>
              <w:tblInd w:w="21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462"/>
              <w:gridCol w:w="108"/>
              <w:gridCol w:w="5245"/>
              <w:gridCol w:w="108"/>
            </w:tblGrid>
            <w:tr w:rsidR="00775864" w:rsidTr="00775864">
              <w:tc>
                <w:tcPr>
                  <w:tcW w:w="4570" w:type="dxa"/>
                  <w:gridSpan w:val="2"/>
                </w:tcPr>
                <w:p w:rsidR="00775864" w:rsidRPr="00640EE3" w:rsidRDefault="00775864" w:rsidP="00775864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30</w:t>
                  </w:r>
                  <w:r w:rsidRPr="00640EE3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uk-UA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640EE3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353" w:type="dxa"/>
                  <w:gridSpan w:val="2"/>
                </w:tcPr>
                <w:p w:rsidR="00775864" w:rsidRPr="00640EE3" w:rsidRDefault="00775864" w:rsidP="00775864">
                  <w:pPr>
                    <w:suppressAutoHyphens/>
                    <w:ind w:righ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Pr="00640EE3">
                    <w:rPr>
                      <w:sz w:val="28"/>
                      <w:szCs w:val="28"/>
                    </w:rPr>
                    <w:t>м.</w:t>
                  </w:r>
                  <w:r w:rsidRPr="00640EE3">
                    <w:rPr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640EE3">
                    <w:rPr>
                      <w:sz w:val="28"/>
                      <w:szCs w:val="28"/>
                    </w:rPr>
                    <w:t>Хуст</w:t>
                  </w:r>
                </w:p>
              </w:tc>
            </w:tr>
            <w:tr w:rsidR="00775864" w:rsidTr="00775864">
              <w:trPr>
                <w:gridAfter w:val="1"/>
                <w:wAfter w:w="108" w:type="dxa"/>
              </w:trPr>
              <w:tc>
                <w:tcPr>
                  <w:tcW w:w="4462" w:type="dxa"/>
                </w:tcPr>
                <w:p w:rsidR="00775864" w:rsidRDefault="00775864" w:rsidP="00775864">
                  <w:pPr>
                    <w:suppressAutoHyphens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53" w:type="dxa"/>
                  <w:gridSpan w:val="2"/>
                </w:tcPr>
                <w:p w:rsidR="00775864" w:rsidRDefault="00775864" w:rsidP="00775864">
                  <w:pPr>
                    <w:suppressAutoHyphens/>
                    <w:ind w:right="-14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75864" w:rsidRPr="00D4402D" w:rsidRDefault="00775864" w:rsidP="00B8609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775864" w:rsidRDefault="00775864" w:rsidP="00B86097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FF1DA4" w:rsidRDefault="00FF1DA4" w:rsidP="00FF1DA4">
      <w:pPr>
        <w:ind w:right="4959"/>
        <w:rPr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shd w:val="clear" w:color="auto" w:fill="FFFFFF"/>
          <w:lang w:val="uk-UA"/>
        </w:rPr>
        <w:t>Про надання суду подання органу опіки та піклування щодо доцільності призначення опікуна</w:t>
      </w:r>
    </w:p>
    <w:p w:rsidR="00FF1DA4" w:rsidRDefault="00FF1DA4" w:rsidP="00FF1DA4">
      <w:pPr>
        <w:jc w:val="both"/>
        <w:rPr>
          <w:lang w:val="uk-UA"/>
        </w:rPr>
      </w:pPr>
    </w:p>
    <w:p w:rsidR="00FF1DA4" w:rsidRDefault="00FF1DA4" w:rsidP="00775864">
      <w:pPr>
        <w:pStyle w:val="3"/>
        <w:tabs>
          <w:tab w:val="left" w:pos="3010"/>
        </w:tabs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Відповідно до підпункту 4 пункту «б» частини першої статті 34, статей 40, 59, Закону України «Про місцеве самоврядування в Україні», керуючись статтями 55, 56, 60, 62, 63 Цивільного Кодексу України, </w:t>
      </w:r>
      <w:r>
        <w:rPr>
          <w:sz w:val="27"/>
          <w:szCs w:val="27"/>
          <w:lang w:val="uk-UA" w:eastAsia="zh-CN"/>
        </w:rPr>
        <w:t>Правилами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 травня 1999 року за № 34/166/131/88, Положення про опікунську раду</w:t>
      </w:r>
      <w:r>
        <w:rPr>
          <w:lang w:val="uk-UA"/>
        </w:rPr>
        <w:t xml:space="preserve"> з питань забезпечення прав повнолітніх осіб, які потребують опіки (піклування) затвердженого рішенням виконавчого комітету Хустської міської ради від 21.04.2021 року №188, розглянувши </w:t>
      </w:r>
      <w:r>
        <w:rPr>
          <w:szCs w:val="28"/>
          <w:shd w:val="clear" w:color="auto" w:fill="FFFFFF"/>
          <w:lang w:val="uk-UA"/>
        </w:rPr>
        <w:t>ухвалу Хустського районного суду  від 08.04.2024 року у справа №309/1851/24, враховуючи протокол засідання опікунської ради від 2</w:t>
      </w:r>
      <w:r w:rsidR="00EA61F9">
        <w:rPr>
          <w:szCs w:val="28"/>
          <w:shd w:val="clear" w:color="auto" w:fill="FFFFFF"/>
          <w:lang w:val="uk-UA"/>
        </w:rPr>
        <w:t>4</w:t>
      </w:r>
      <w:r>
        <w:rPr>
          <w:szCs w:val="28"/>
          <w:shd w:val="clear" w:color="auto" w:fill="FFFFFF"/>
          <w:lang w:val="uk-UA"/>
        </w:rPr>
        <w:t>.04.2024 року</w:t>
      </w:r>
      <w:r>
        <w:rPr>
          <w:szCs w:val="28"/>
          <w:lang w:val="uk-UA"/>
        </w:rPr>
        <w:t xml:space="preserve">, виконавчий комітет Хустської міської ради </w:t>
      </w:r>
    </w:p>
    <w:p w:rsidR="00FF1DA4" w:rsidRDefault="00FF1DA4" w:rsidP="00FF1DA4">
      <w:pPr>
        <w:ind w:firstLine="720"/>
        <w:jc w:val="both"/>
        <w:rPr>
          <w:sz w:val="28"/>
          <w:szCs w:val="28"/>
          <w:lang w:val="uk-UA"/>
        </w:rPr>
      </w:pPr>
    </w:p>
    <w:p w:rsidR="00FF1DA4" w:rsidRDefault="00775864" w:rsidP="00FF1DA4">
      <w:pPr>
        <w:ind w:left="92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="00FF1DA4">
        <w:rPr>
          <w:b/>
          <w:sz w:val="28"/>
          <w:szCs w:val="28"/>
          <w:lang w:val="uk-UA"/>
        </w:rPr>
        <w:t>:</w:t>
      </w:r>
    </w:p>
    <w:p w:rsidR="00FF1DA4" w:rsidRDefault="00FF1DA4" w:rsidP="00FF1DA4">
      <w:pPr>
        <w:jc w:val="center"/>
        <w:rPr>
          <w:sz w:val="28"/>
          <w:szCs w:val="28"/>
          <w:lang w:val="uk-UA"/>
        </w:rPr>
      </w:pPr>
    </w:p>
    <w:p w:rsidR="00FF1DA4" w:rsidRDefault="00FF1DA4" w:rsidP="00775864">
      <w:pPr>
        <w:pStyle w:val="a3"/>
        <w:numPr>
          <w:ilvl w:val="0"/>
          <w:numId w:val="1"/>
        </w:num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Хустському районному суду Закарпатської області подання щодо доцільності призначення </w:t>
      </w:r>
      <w:proofErr w:type="spellStart"/>
      <w:r>
        <w:rPr>
          <w:sz w:val="28"/>
          <w:szCs w:val="28"/>
          <w:lang w:val="uk-UA"/>
        </w:rPr>
        <w:t>Гелеван</w:t>
      </w:r>
      <w:proofErr w:type="spellEnd"/>
      <w:r>
        <w:rPr>
          <w:sz w:val="28"/>
          <w:szCs w:val="28"/>
          <w:lang w:val="uk-UA"/>
        </w:rPr>
        <w:t xml:space="preserve"> Івана Івановича, 1995 року народження, опікуном над  </w:t>
      </w:r>
      <w:proofErr w:type="spellStart"/>
      <w:r>
        <w:rPr>
          <w:sz w:val="28"/>
          <w:szCs w:val="28"/>
          <w:lang w:val="uk-UA"/>
        </w:rPr>
        <w:t>родичом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Гелеван</w:t>
      </w:r>
      <w:proofErr w:type="spellEnd"/>
      <w:r>
        <w:rPr>
          <w:sz w:val="28"/>
          <w:szCs w:val="28"/>
          <w:lang w:val="uk-UA"/>
        </w:rPr>
        <w:t xml:space="preserve"> Юрієм Михайловичем</w:t>
      </w:r>
      <w:r>
        <w:rPr>
          <w:sz w:val="28"/>
          <w:szCs w:val="28"/>
          <w:shd w:val="clear" w:color="auto" w:fill="FFFFFF"/>
          <w:lang w:val="uk-UA"/>
        </w:rPr>
        <w:t>, 1958 року народження,</w:t>
      </w:r>
      <w:r>
        <w:rPr>
          <w:sz w:val="28"/>
          <w:szCs w:val="28"/>
          <w:lang w:val="uk-UA"/>
        </w:rPr>
        <w:t xml:space="preserve"> у випадку визнання Хустським районним судом його недієздатним, згідно з додатком.</w:t>
      </w:r>
    </w:p>
    <w:p w:rsidR="00FF1DA4" w:rsidRDefault="00FF1DA4" w:rsidP="00775864">
      <w:pPr>
        <w:pStyle w:val="a3"/>
        <w:numPr>
          <w:ilvl w:val="0"/>
          <w:numId w:val="1"/>
        </w:num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 даного рішення покласти на заступника міського голови Василя Калина.</w:t>
      </w:r>
    </w:p>
    <w:p w:rsidR="00775864" w:rsidRDefault="00775864" w:rsidP="00775864">
      <w:pPr>
        <w:pStyle w:val="a3"/>
        <w:ind w:left="709"/>
        <w:jc w:val="both"/>
        <w:rPr>
          <w:sz w:val="28"/>
          <w:szCs w:val="28"/>
          <w:lang w:val="uk-UA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6"/>
        <w:gridCol w:w="5337"/>
      </w:tblGrid>
      <w:tr w:rsidR="00FF1DA4" w:rsidTr="00775864">
        <w:tc>
          <w:tcPr>
            <w:tcW w:w="4586" w:type="dxa"/>
            <w:hideMark/>
          </w:tcPr>
          <w:p w:rsidR="00FF1DA4" w:rsidRDefault="00775864">
            <w:pPr>
              <w:suppressAutoHyphens/>
              <w:spacing w:before="360" w:line="254" w:lineRule="auto"/>
              <w:jc w:val="both"/>
              <w:rPr>
                <w:b/>
                <w:kern w:val="2"/>
                <w:sz w:val="30"/>
                <w:lang w:val="uk-UA"/>
              </w:rPr>
            </w:pPr>
            <w:r>
              <w:rPr>
                <w:b/>
                <w:kern w:val="2"/>
                <w:sz w:val="30"/>
                <w:lang w:val="uk-UA"/>
              </w:rPr>
              <w:t xml:space="preserve">  </w:t>
            </w:r>
            <w:r w:rsidR="00FF1DA4">
              <w:rPr>
                <w:b/>
                <w:kern w:val="2"/>
                <w:sz w:val="30"/>
                <w:lang w:val="uk-UA"/>
              </w:rPr>
              <w:t>В.о. міського голови</w:t>
            </w:r>
          </w:p>
        </w:tc>
        <w:tc>
          <w:tcPr>
            <w:tcW w:w="5337" w:type="dxa"/>
            <w:hideMark/>
          </w:tcPr>
          <w:p w:rsidR="00FF1DA4" w:rsidRDefault="00775864" w:rsidP="00AF6F6F">
            <w:pPr>
              <w:suppressAutoHyphens/>
              <w:spacing w:before="360" w:line="254" w:lineRule="auto"/>
              <w:ind w:right="-142"/>
              <w:jc w:val="center"/>
              <w:rPr>
                <w:b/>
                <w:kern w:val="2"/>
                <w:sz w:val="30"/>
                <w:lang w:val="uk-UA"/>
              </w:rPr>
            </w:pPr>
            <w:r>
              <w:rPr>
                <w:b/>
                <w:kern w:val="2"/>
                <w:sz w:val="30"/>
                <w:lang w:val="uk-UA"/>
              </w:rPr>
              <w:t xml:space="preserve"> </w:t>
            </w:r>
            <w:r w:rsidR="00AF6F6F">
              <w:rPr>
                <w:b/>
                <w:kern w:val="2"/>
                <w:sz w:val="30"/>
                <w:lang w:val="uk-UA"/>
              </w:rPr>
              <w:t xml:space="preserve">                                      </w:t>
            </w:r>
            <w:r w:rsidR="00FF1DA4">
              <w:rPr>
                <w:b/>
                <w:kern w:val="2"/>
                <w:sz w:val="30"/>
                <w:lang w:val="uk-UA"/>
              </w:rPr>
              <w:t>Василь ГУБАЛЬ</w:t>
            </w:r>
          </w:p>
        </w:tc>
      </w:tr>
    </w:tbl>
    <w:p w:rsidR="00FF1DA4" w:rsidRDefault="00FF1DA4" w:rsidP="00FF1DA4">
      <w:pPr>
        <w:rPr>
          <w:lang w:val="uk-UA"/>
        </w:rPr>
      </w:pPr>
    </w:p>
    <w:p w:rsidR="00FF1DA4" w:rsidRDefault="00FF1DA4" w:rsidP="00FF1DA4">
      <w:pPr>
        <w:rPr>
          <w:lang w:val="uk-UA"/>
        </w:rPr>
      </w:pPr>
    </w:p>
    <w:p w:rsidR="00FF1DA4" w:rsidRDefault="00FF1DA4" w:rsidP="00FF1DA4">
      <w:pPr>
        <w:rPr>
          <w:lang w:val="uk-UA"/>
        </w:rPr>
      </w:pPr>
    </w:p>
    <w:p w:rsidR="00FF1DA4" w:rsidRDefault="00FF1DA4" w:rsidP="00FF1DA4">
      <w:pPr>
        <w:rPr>
          <w:lang w:val="uk-UA"/>
        </w:rPr>
      </w:pPr>
    </w:p>
    <w:p w:rsidR="00FF1DA4" w:rsidRDefault="00FF1DA4" w:rsidP="00FF1DA4">
      <w:pPr>
        <w:rPr>
          <w:lang w:val="uk-UA"/>
        </w:rPr>
      </w:pPr>
    </w:p>
    <w:p w:rsidR="00FF1DA4" w:rsidRDefault="00FF1DA4" w:rsidP="00FF1DA4">
      <w:pPr>
        <w:rPr>
          <w:lang w:val="uk-UA"/>
        </w:rPr>
      </w:pPr>
    </w:p>
    <w:p w:rsidR="00FF1DA4" w:rsidRDefault="00FF1DA4" w:rsidP="00FF1DA4">
      <w:pPr>
        <w:rPr>
          <w:lang w:val="uk-UA"/>
        </w:rPr>
      </w:pPr>
    </w:p>
    <w:p w:rsidR="00FF1DA4" w:rsidRDefault="00FF1DA4" w:rsidP="00FF1DA4">
      <w:pPr>
        <w:rPr>
          <w:lang w:val="uk-UA"/>
        </w:rPr>
      </w:pPr>
    </w:p>
    <w:p w:rsidR="00FF1DA4" w:rsidRDefault="00FF1DA4" w:rsidP="00FF1DA4">
      <w:pPr>
        <w:rPr>
          <w:lang w:val="uk-UA"/>
        </w:rPr>
      </w:pPr>
    </w:p>
    <w:p w:rsidR="00FF1DA4" w:rsidRDefault="00FF1DA4" w:rsidP="00FF1DA4">
      <w:pPr>
        <w:rPr>
          <w:lang w:val="uk-UA"/>
        </w:rPr>
      </w:pPr>
    </w:p>
    <w:p w:rsidR="00FF1DA4" w:rsidRDefault="00FF1DA4" w:rsidP="00FF1DA4">
      <w:pPr>
        <w:rPr>
          <w:lang w:val="uk-UA"/>
        </w:rPr>
      </w:pPr>
    </w:p>
    <w:tbl>
      <w:tblPr>
        <w:tblStyle w:val="a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</w:tblGrid>
      <w:tr w:rsidR="00FF1DA4" w:rsidTr="00FF1DA4">
        <w:tc>
          <w:tcPr>
            <w:tcW w:w="2977" w:type="dxa"/>
            <w:hideMark/>
          </w:tcPr>
          <w:p w:rsidR="00FF1DA4" w:rsidRDefault="00FF1D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Додаток </w:t>
            </w:r>
          </w:p>
          <w:p w:rsidR="00FF1DA4" w:rsidRDefault="00FF1D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рішення виконавчого комітету Хустської міської ради </w:t>
            </w:r>
          </w:p>
          <w:p w:rsidR="00FF1DA4" w:rsidRDefault="00FF1D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 </w:t>
            </w:r>
            <w:r w:rsidR="00775864">
              <w:rPr>
                <w:sz w:val="24"/>
                <w:szCs w:val="24"/>
                <w:lang w:val="uk-UA"/>
              </w:rPr>
              <w:t>30.04.2024</w:t>
            </w:r>
            <w:r>
              <w:rPr>
                <w:sz w:val="24"/>
                <w:szCs w:val="24"/>
                <w:lang w:val="uk-UA"/>
              </w:rPr>
              <w:t>р.</w:t>
            </w:r>
          </w:p>
          <w:p w:rsidR="00FF1DA4" w:rsidRDefault="00775864" w:rsidP="0077586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234</w:t>
            </w:r>
          </w:p>
        </w:tc>
      </w:tr>
    </w:tbl>
    <w:p w:rsidR="00FF1DA4" w:rsidRDefault="00FF1DA4" w:rsidP="00FF1DA4">
      <w:pPr>
        <w:jc w:val="right"/>
        <w:rPr>
          <w:lang w:val="uk-UA"/>
        </w:rPr>
      </w:pPr>
    </w:p>
    <w:p w:rsidR="00FF1DA4" w:rsidRDefault="00FF1DA4" w:rsidP="00FF1DA4">
      <w:pPr>
        <w:jc w:val="right"/>
        <w:rPr>
          <w:lang w:val="uk-UA"/>
        </w:rPr>
      </w:pPr>
    </w:p>
    <w:p w:rsidR="00FF1DA4" w:rsidRDefault="00FF1DA4" w:rsidP="00FF1D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ПОДАННЯ</w:t>
      </w:r>
    </w:p>
    <w:p w:rsidR="00FF1DA4" w:rsidRDefault="00FF1DA4" w:rsidP="00FF1D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можливість призначення </w:t>
      </w:r>
      <w:proofErr w:type="spellStart"/>
      <w:r>
        <w:rPr>
          <w:b/>
          <w:sz w:val="28"/>
          <w:szCs w:val="28"/>
          <w:lang w:val="uk-UA"/>
        </w:rPr>
        <w:t>Гелеван</w:t>
      </w:r>
      <w:proofErr w:type="spellEnd"/>
      <w:r>
        <w:rPr>
          <w:b/>
          <w:sz w:val="28"/>
          <w:szCs w:val="28"/>
          <w:lang w:val="uk-UA"/>
        </w:rPr>
        <w:t xml:space="preserve"> Івана Івановича, 13.07.1995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 xml:space="preserve">., опікуном над  </w:t>
      </w:r>
      <w:proofErr w:type="spellStart"/>
      <w:r w:rsidR="00632943">
        <w:rPr>
          <w:b/>
          <w:sz w:val="28"/>
          <w:szCs w:val="28"/>
          <w:lang w:val="uk-UA"/>
        </w:rPr>
        <w:t>Гелеван</w:t>
      </w:r>
      <w:proofErr w:type="spellEnd"/>
      <w:r w:rsidR="00632943">
        <w:rPr>
          <w:b/>
          <w:sz w:val="28"/>
          <w:szCs w:val="28"/>
          <w:lang w:val="uk-UA"/>
        </w:rPr>
        <w:t xml:space="preserve"> Юрієм Михайловичем</w:t>
      </w:r>
      <w:r>
        <w:rPr>
          <w:b/>
          <w:sz w:val="28"/>
          <w:szCs w:val="28"/>
          <w:lang w:val="uk-UA"/>
        </w:rPr>
        <w:t xml:space="preserve">, </w:t>
      </w:r>
      <w:r w:rsidR="00632943">
        <w:rPr>
          <w:b/>
          <w:sz w:val="28"/>
          <w:szCs w:val="28"/>
          <w:lang w:val="uk-UA"/>
        </w:rPr>
        <w:t>26</w:t>
      </w:r>
      <w:r>
        <w:rPr>
          <w:b/>
          <w:sz w:val="28"/>
          <w:szCs w:val="28"/>
          <w:lang w:val="uk-UA"/>
        </w:rPr>
        <w:t>.0</w:t>
      </w:r>
      <w:r w:rsidR="00632943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="00632943">
        <w:rPr>
          <w:b/>
          <w:sz w:val="28"/>
          <w:szCs w:val="28"/>
          <w:lang w:val="uk-UA"/>
        </w:rPr>
        <w:t>1958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 xml:space="preserve">., у випадку визнання Хустським районним судом </w:t>
      </w:r>
      <w:r w:rsidR="00632943">
        <w:rPr>
          <w:b/>
          <w:sz w:val="28"/>
          <w:szCs w:val="28"/>
          <w:lang w:val="uk-UA"/>
        </w:rPr>
        <w:t>йому</w:t>
      </w:r>
      <w:r>
        <w:rPr>
          <w:b/>
          <w:sz w:val="28"/>
          <w:szCs w:val="28"/>
          <w:lang w:val="uk-UA"/>
        </w:rPr>
        <w:t xml:space="preserve"> недієздатн</w:t>
      </w:r>
      <w:r w:rsidR="00632943">
        <w:rPr>
          <w:b/>
          <w:sz w:val="28"/>
          <w:szCs w:val="28"/>
          <w:lang w:val="uk-UA"/>
        </w:rPr>
        <w:t>им</w:t>
      </w:r>
    </w:p>
    <w:p w:rsidR="00FF1DA4" w:rsidRDefault="00FF1DA4" w:rsidP="00FF1DA4">
      <w:pPr>
        <w:ind w:firstLine="567"/>
        <w:jc w:val="both"/>
        <w:rPr>
          <w:b/>
          <w:sz w:val="28"/>
          <w:szCs w:val="28"/>
          <w:lang w:val="uk-UA"/>
        </w:rPr>
      </w:pPr>
    </w:p>
    <w:p w:rsidR="00FF1DA4" w:rsidRDefault="00FF1DA4" w:rsidP="00FF1DA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адресу Хустської міської ради надійшла ухвала Хустського районного суду про відкриття провадження у справі за заявою </w:t>
      </w:r>
      <w:proofErr w:type="spellStart"/>
      <w:r w:rsidR="00632943">
        <w:rPr>
          <w:sz w:val="28"/>
          <w:szCs w:val="28"/>
          <w:lang w:val="uk-UA"/>
        </w:rPr>
        <w:t>Гелеван</w:t>
      </w:r>
      <w:proofErr w:type="spellEnd"/>
      <w:r w:rsidR="00632943">
        <w:rPr>
          <w:sz w:val="28"/>
          <w:szCs w:val="28"/>
          <w:lang w:val="uk-UA"/>
        </w:rPr>
        <w:t xml:space="preserve"> Івана Івановича</w:t>
      </w:r>
      <w:r>
        <w:rPr>
          <w:sz w:val="28"/>
          <w:szCs w:val="28"/>
          <w:lang w:val="uk-UA"/>
        </w:rPr>
        <w:t xml:space="preserve">, жителя </w:t>
      </w:r>
      <w:proofErr w:type="spellStart"/>
      <w:r>
        <w:rPr>
          <w:sz w:val="28"/>
          <w:szCs w:val="28"/>
          <w:lang w:val="uk-UA"/>
        </w:rPr>
        <w:t>с.</w:t>
      </w:r>
      <w:r w:rsidR="00632943">
        <w:rPr>
          <w:sz w:val="28"/>
          <w:szCs w:val="28"/>
          <w:lang w:val="uk-UA"/>
        </w:rPr>
        <w:t>Крива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 w:rsidR="00632943">
        <w:rPr>
          <w:sz w:val="28"/>
          <w:szCs w:val="28"/>
          <w:lang w:val="uk-UA"/>
        </w:rPr>
        <w:t>Задорожнього</w:t>
      </w:r>
      <w:proofErr w:type="spellEnd"/>
      <w:r>
        <w:rPr>
          <w:sz w:val="28"/>
          <w:szCs w:val="28"/>
          <w:lang w:val="uk-UA"/>
        </w:rPr>
        <w:t xml:space="preserve">, </w:t>
      </w:r>
      <w:r w:rsidR="00632943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 xml:space="preserve"> про визнання фізичної особи недієздатною та надання подання органу опіки і піклування Хустської міської ради про можливість  призначення його опікуном над </w:t>
      </w:r>
      <w:proofErr w:type="spellStart"/>
      <w:r w:rsidR="00632943">
        <w:rPr>
          <w:sz w:val="28"/>
          <w:szCs w:val="28"/>
          <w:lang w:val="uk-UA"/>
        </w:rPr>
        <w:t>родичом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632943">
        <w:rPr>
          <w:sz w:val="28"/>
          <w:szCs w:val="28"/>
          <w:lang w:val="uk-UA"/>
        </w:rPr>
        <w:t>Гелеван</w:t>
      </w:r>
      <w:proofErr w:type="spellEnd"/>
      <w:r w:rsidR="00632943">
        <w:rPr>
          <w:sz w:val="28"/>
          <w:szCs w:val="28"/>
          <w:lang w:val="uk-UA"/>
        </w:rPr>
        <w:t xml:space="preserve"> Юрієм Михайловичем</w:t>
      </w:r>
      <w:r>
        <w:rPr>
          <w:sz w:val="28"/>
          <w:szCs w:val="28"/>
          <w:lang w:val="uk-UA"/>
        </w:rPr>
        <w:t xml:space="preserve">, </w:t>
      </w:r>
      <w:r w:rsidR="00632943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.0</w:t>
      </w:r>
      <w:r w:rsidR="0063294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632943">
        <w:rPr>
          <w:sz w:val="28"/>
          <w:szCs w:val="28"/>
          <w:lang w:val="uk-UA"/>
        </w:rPr>
        <w:t>1958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разі визнання </w:t>
      </w:r>
      <w:r w:rsidR="00632943">
        <w:rPr>
          <w:sz w:val="28"/>
          <w:szCs w:val="28"/>
          <w:lang w:val="uk-UA"/>
        </w:rPr>
        <w:t>йому</w:t>
      </w:r>
      <w:r>
        <w:rPr>
          <w:sz w:val="28"/>
          <w:szCs w:val="28"/>
          <w:lang w:val="uk-UA"/>
        </w:rPr>
        <w:t xml:space="preserve"> Хустським районним судом недієздатн</w:t>
      </w:r>
      <w:r w:rsidR="00532E7C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>.</w:t>
      </w:r>
    </w:p>
    <w:p w:rsidR="00FF1DA4" w:rsidRDefault="00FF1DA4" w:rsidP="00FF1DA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Заявник до опікунської ради подав документи, а саме: довідку МСЕК 1</w:t>
      </w:r>
      <w:r w:rsidR="0063294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АА</w:t>
      </w:r>
      <w:r w:rsidR="0063294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№</w:t>
      </w:r>
      <w:r w:rsidR="00632943">
        <w:rPr>
          <w:sz w:val="28"/>
          <w:szCs w:val="28"/>
          <w:lang w:val="uk-UA"/>
        </w:rPr>
        <w:t xml:space="preserve">532589 </w:t>
      </w:r>
      <w:r>
        <w:rPr>
          <w:sz w:val="28"/>
          <w:szCs w:val="28"/>
          <w:lang w:val="uk-UA"/>
        </w:rPr>
        <w:t xml:space="preserve">від </w:t>
      </w:r>
      <w:r w:rsidR="00632943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.</w:t>
      </w:r>
      <w:r w:rsidR="00632943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</w:t>
      </w:r>
      <w:r w:rsidR="00632943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про інвалідність І групи підгрупа А з дитинства, </w:t>
      </w:r>
      <w:r w:rsidR="00632943">
        <w:rPr>
          <w:sz w:val="28"/>
          <w:szCs w:val="28"/>
          <w:lang w:val="uk-UA"/>
        </w:rPr>
        <w:t>виписки із медичної карти амбулаторного хворого від 25.03.2024р., акт обстеження житлово-побутових і матеріальних умов громадянина</w:t>
      </w:r>
      <w:r w:rsidR="007C030C">
        <w:rPr>
          <w:sz w:val="28"/>
          <w:szCs w:val="28"/>
          <w:lang w:val="uk-UA"/>
        </w:rPr>
        <w:t>, де зазначено,</w:t>
      </w:r>
      <w:r w:rsidR="006329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</w:t>
      </w:r>
      <w:proofErr w:type="spellStart"/>
      <w:r w:rsidR="007C030C">
        <w:rPr>
          <w:sz w:val="28"/>
          <w:szCs w:val="28"/>
          <w:lang w:val="uk-UA"/>
        </w:rPr>
        <w:t>Гелеван</w:t>
      </w:r>
      <w:proofErr w:type="spellEnd"/>
      <w:r w:rsidR="007C030C">
        <w:rPr>
          <w:sz w:val="28"/>
          <w:szCs w:val="28"/>
          <w:lang w:val="uk-UA"/>
        </w:rPr>
        <w:t xml:space="preserve"> Ю.М. </w:t>
      </w:r>
      <w:r>
        <w:rPr>
          <w:sz w:val="28"/>
          <w:szCs w:val="28"/>
          <w:lang w:val="uk-UA"/>
        </w:rPr>
        <w:t xml:space="preserve"> потребує постійного стороннього догляду та системного лікування.</w:t>
      </w:r>
    </w:p>
    <w:p w:rsidR="00FF1DA4" w:rsidRDefault="007C030C" w:rsidP="00FF1DA4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Гелеван</w:t>
      </w:r>
      <w:proofErr w:type="spellEnd"/>
      <w:r>
        <w:rPr>
          <w:sz w:val="28"/>
          <w:szCs w:val="28"/>
          <w:lang w:val="uk-UA"/>
        </w:rPr>
        <w:t xml:space="preserve"> Іван Іванович</w:t>
      </w:r>
      <w:r w:rsidR="00FF1DA4">
        <w:rPr>
          <w:sz w:val="28"/>
          <w:szCs w:val="28"/>
          <w:lang w:val="uk-UA"/>
        </w:rPr>
        <w:t xml:space="preserve"> зареєстрована та проживає разом </w:t>
      </w:r>
      <w:r>
        <w:rPr>
          <w:sz w:val="28"/>
          <w:szCs w:val="28"/>
          <w:lang w:val="uk-UA"/>
        </w:rPr>
        <w:t>із</w:t>
      </w:r>
      <w:r w:rsidR="00FF1D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братом батька</w:t>
      </w:r>
      <w:r w:rsidR="00FF1DA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Гелеван</w:t>
      </w:r>
      <w:proofErr w:type="spellEnd"/>
      <w:r>
        <w:rPr>
          <w:sz w:val="28"/>
          <w:szCs w:val="28"/>
          <w:lang w:val="uk-UA"/>
        </w:rPr>
        <w:t xml:space="preserve"> Юрієм Михайловичем</w:t>
      </w:r>
      <w:r w:rsidR="00FF1DA4">
        <w:rPr>
          <w:sz w:val="28"/>
          <w:szCs w:val="28"/>
          <w:lang w:val="uk-UA"/>
        </w:rPr>
        <w:t>.</w:t>
      </w:r>
    </w:p>
    <w:p w:rsidR="00FF1DA4" w:rsidRDefault="00FF1DA4" w:rsidP="00FF1DA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питання слухалося на засіданні опікунської ради при виконавчому комітеті Хустської міської ради </w:t>
      </w:r>
      <w:r w:rsidR="007C030C">
        <w:rPr>
          <w:sz w:val="28"/>
          <w:szCs w:val="28"/>
          <w:lang w:val="uk-UA"/>
        </w:rPr>
        <w:t>2</w:t>
      </w:r>
      <w:r w:rsidR="00EA61F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.04.2024 року.</w:t>
      </w:r>
    </w:p>
    <w:p w:rsidR="00FF1DA4" w:rsidRDefault="00FF1DA4" w:rsidP="00FF1DA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частиною першою статті 60 Цивільного кодексу України, орган опіки та піклування виконавчого комітету Хустської міської ради вважає за доцільне призначити </w:t>
      </w:r>
      <w:proofErr w:type="spellStart"/>
      <w:r w:rsidR="007C030C">
        <w:rPr>
          <w:sz w:val="28"/>
          <w:szCs w:val="28"/>
          <w:lang w:val="uk-UA"/>
        </w:rPr>
        <w:t>Гелеван</w:t>
      </w:r>
      <w:proofErr w:type="spellEnd"/>
      <w:r w:rsidR="007C030C">
        <w:rPr>
          <w:sz w:val="28"/>
          <w:szCs w:val="28"/>
          <w:lang w:val="uk-UA"/>
        </w:rPr>
        <w:t xml:space="preserve"> Івана Івановича</w:t>
      </w:r>
      <w:r>
        <w:rPr>
          <w:sz w:val="28"/>
          <w:szCs w:val="28"/>
          <w:lang w:val="uk-UA"/>
        </w:rPr>
        <w:t xml:space="preserve"> опікуном над </w:t>
      </w:r>
      <w:proofErr w:type="spellStart"/>
      <w:r w:rsidR="007C030C">
        <w:rPr>
          <w:sz w:val="28"/>
          <w:szCs w:val="28"/>
          <w:lang w:val="uk-UA"/>
        </w:rPr>
        <w:t>родичом</w:t>
      </w:r>
      <w:proofErr w:type="spellEnd"/>
      <w:r w:rsidR="007C03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7C030C">
        <w:rPr>
          <w:sz w:val="28"/>
          <w:szCs w:val="28"/>
          <w:lang w:val="uk-UA"/>
        </w:rPr>
        <w:t>Гелеван</w:t>
      </w:r>
      <w:proofErr w:type="spellEnd"/>
      <w:r w:rsidR="007C030C">
        <w:rPr>
          <w:sz w:val="28"/>
          <w:szCs w:val="28"/>
          <w:lang w:val="uk-UA"/>
        </w:rPr>
        <w:t xml:space="preserve"> Юрієм Михайловичем</w:t>
      </w:r>
      <w:r>
        <w:rPr>
          <w:sz w:val="28"/>
          <w:szCs w:val="28"/>
          <w:lang w:val="uk-UA"/>
        </w:rPr>
        <w:t xml:space="preserve">, у випадку визнання Хустським районним судом </w:t>
      </w:r>
      <w:r w:rsidR="00532E7C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недієздатн</w:t>
      </w:r>
      <w:r w:rsidR="00532E7C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>.</w:t>
      </w:r>
    </w:p>
    <w:p w:rsidR="00FF1DA4" w:rsidRDefault="00FF1DA4" w:rsidP="00FF1DA4">
      <w:pPr>
        <w:ind w:firstLine="567"/>
        <w:jc w:val="both"/>
        <w:rPr>
          <w:sz w:val="28"/>
          <w:szCs w:val="28"/>
          <w:lang w:val="uk-UA"/>
        </w:rPr>
      </w:pPr>
    </w:p>
    <w:p w:rsidR="00FF1DA4" w:rsidRDefault="00FF1DA4" w:rsidP="00FF1DA4">
      <w:pPr>
        <w:ind w:firstLine="567"/>
        <w:jc w:val="both"/>
        <w:rPr>
          <w:sz w:val="28"/>
          <w:szCs w:val="28"/>
          <w:lang w:val="uk-UA"/>
        </w:rPr>
      </w:pPr>
    </w:p>
    <w:p w:rsidR="00FF1DA4" w:rsidRDefault="00FF1DA4" w:rsidP="007758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міського голови                              </w:t>
      </w:r>
      <w:r w:rsidR="00775864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        Ва</w:t>
      </w:r>
      <w:r w:rsidR="00AF6F6F">
        <w:rPr>
          <w:b/>
          <w:sz w:val="28"/>
          <w:szCs w:val="28"/>
          <w:lang w:val="uk-UA"/>
        </w:rPr>
        <w:t xml:space="preserve">силь </w:t>
      </w:r>
      <w:r>
        <w:rPr>
          <w:b/>
          <w:sz w:val="28"/>
          <w:szCs w:val="28"/>
          <w:lang w:val="uk-UA"/>
        </w:rPr>
        <w:t>КАЛИН</w:t>
      </w:r>
    </w:p>
    <w:p w:rsidR="00FF1DA4" w:rsidRDefault="00FF1DA4" w:rsidP="00FF1DA4">
      <w:pPr>
        <w:ind w:firstLine="567"/>
        <w:jc w:val="both"/>
        <w:rPr>
          <w:b/>
          <w:sz w:val="28"/>
          <w:szCs w:val="28"/>
          <w:lang w:val="uk-UA"/>
        </w:rPr>
      </w:pPr>
    </w:p>
    <w:p w:rsidR="00FF1DA4" w:rsidRDefault="00FF1DA4" w:rsidP="00FF1DA4">
      <w:pPr>
        <w:rPr>
          <w:lang w:val="uk-UA"/>
        </w:rPr>
      </w:pPr>
    </w:p>
    <w:p w:rsidR="00FF1DA4" w:rsidRDefault="00FF1DA4" w:rsidP="00FF1DA4"/>
    <w:p w:rsidR="00FF1DA4" w:rsidRDefault="00FF1DA4" w:rsidP="00FF1DA4"/>
    <w:p w:rsidR="00FF1DA4" w:rsidRDefault="00FF1DA4" w:rsidP="00FF1DA4"/>
    <w:p w:rsidR="00E36389" w:rsidRDefault="00E36389"/>
    <w:sectPr w:rsidR="00E36389" w:rsidSect="0077586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D90"/>
    <w:multiLevelType w:val="hybridMultilevel"/>
    <w:tmpl w:val="F9A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DA4"/>
    <w:rsid w:val="0041546C"/>
    <w:rsid w:val="00532E7C"/>
    <w:rsid w:val="00632943"/>
    <w:rsid w:val="00716DC1"/>
    <w:rsid w:val="00775864"/>
    <w:rsid w:val="007C030C"/>
    <w:rsid w:val="00AF6F6F"/>
    <w:rsid w:val="00DD422E"/>
    <w:rsid w:val="00E36389"/>
    <w:rsid w:val="00EA61F9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A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1DA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F1DA4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FF1DA4"/>
    <w:pPr>
      <w:ind w:left="720"/>
      <w:contextualSpacing/>
    </w:pPr>
  </w:style>
  <w:style w:type="table" w:styleId="a4">
    <w:name w:val="Table Grid"/>
    <w:basedOn w:val="a1"/>
    <w:uiPriority w:val="59"/>
    <w:rsid w:val="00FF1DA4"/>
    <w:pPr>
      <w:spacing w:after="0" w:line="240" w:lineRule="auto"/>
    </w:pPr>
    <w:rPr>
      <w:kern w:val="0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F1D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F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F6F"/>
    <w:rPr>
      <w:rFonts w:ascii="Tahoma" w:eastAsia="Times New Roman" w:hAnsi="Tahoma" w:cs="Tahoma"/>
      <w:kern w:val="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vitaran31@gmail.com</dc:creator>
  <cp:keywords/>
  <dc:description/>
  <cp:lastModifiedBy>Адмін</cp:lastModifiedBy>
  <cp:revision>4</cp:revision>
  <cp:lastPrinted>2024-04-29T10:47:00Z</cp:lastPrinted>
  <dcterms:created xsi:type="dcterms:W3CDTF">2024-04-25T13:20:00Z</dcterms:created>
  <dcterms:modified xsi:type="dcterms:W3CDTF">2024-04-29T10:47:00Z</dcterms:modified>
</cp:coreProperties>
</file>