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A7" w:rsidRPr="00126EC1" w:rsidRDefault="00900DA7" w:rsidP="00900DA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A7" w:rsidRPr="00126EC1" w:rsidRDefault="00900DA7" w:rsidP="00900D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900DA7" w:rsidRPr="00126EC1" w:rsidTr="00052FC6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900DA7" w:rsidRPr="00126EC1" w:rsidRDefault="00900DA7" w:rsidP="00052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900DA7" w:rsidRPr="00126EC1" w:rsidRDefault="00900DA7" w:rsidP="00052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900DA7" w:rsidRPr="00126EC1" w:rsidRDefault="00900DA7" w:rsidP="00900DA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900DA7" w:rsidRPr="00126EC1" w:rsidRDefault="00900DA7" w:rsidP="00900D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900DA7" w:rsidRPr="00126EC1" w:rsidTr="00052FC6">
        <w:trPr>
          <w:trHeight w:val="630"/>
        </w:trPr>
        <w:tc>
          <w:tcPr>
            <w:tcW w:w="4570" w:type="dxa"/>
            <w:hideMark/>
          </w:tcPr>
          <w:p w:rsidR="00900DA7" w:rsidRDefault="00900DA7" w:rsidP="00052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900DA7" w:rsidRPr="00126EC1" w:rsidRDefault="00900DA7" w:rsidP="00052F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900DA7" w:rsidRPr="00126EC1" w:rsidRDefault="00900DA7" w:rsidP="00052F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900DA7" w:rsidRPr="00FD0C00" w:rsidRDefault="00900DA7" w:rsidP="00900DA7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Копашнівським</w:t>
      </w:r>
      <w:proofErr w:type="spellEnd"/>
      <w:r w:rsidRPr="00FD0C00">
        <w:rPr>
          <w:rFonts w:ascii="Times New Roman" w:hAnsi="Times New Roman" w:cs="Times New Roman"/>
          <w:b/>
          <w:sz w:val="28"/>
          <w:szCs w:val="28"/>
        </w:rPr>
        <w:t xml:space="preserve"> закладом загальної середньої освіти І-ІІІ ступенів </w:t>
      </w:r>
      <w:r>
        <w:rPr>
          <w:rFonts w:ascii="Times New Roman" w:hAnsi="Times New Roman" w:cs="Times New Roman"/>
          <w:b/>
          <w:sz w:val="28"/>
          <w:szCs w:val="28"/>
        </w:rPr>
        <w:t>Хустської міської ради</w:t>
      </w:r>
      <w:r w:rsidR="004C44E7">
        <w:rPr>
          <w:rFonts w:ascii="Times New Roman" w:hAnsi="Times New Roman" w:cs="Times New Roman"/>
          <w:b/>
          <w:sz w:val="28"/>
          <w:szCs w:val="28"/>
        </w:rPr>
        <w:t xml:space="preserve">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>, зміну його типу та перейменування</w:t>
      </w:r>
    </w:p>
    <w:p w:rsidR="00900DA7" w:rsidRDefault="00900DA7" w:rsidP="00900DA7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00DA7" w:rsidRPr="00545424" w:rsidRDefault="00900DA7" w:rsidP="00900DA7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C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необхідних умов для рівного доступу громадян до якісної освіти,з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постійно діючої депутатської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комісі</w:t>
      </w:r>
      <w:r>
        <w:rPr>
          <w:rFonts w:ascii="ProbaPro" w:hAnsi="ProbaPro"/>
          <w:color w:val="000000"/>
          <w:sz w:val="27"/>
          <w:szCs w:val="27"/>
          <w:lang w:val="uk-UA"/>
        </w:rPr>
        <w:t>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00DA7" w:rsidRPr="00F81348" w:rsidRDefault="00900DA7" w:rsidP="00900DA7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00DA7" w:rsidRPr="00126EC1" w:rsidRDefault="00900DA7" w:rsidP="0090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00DA7" w:rsidRDefault="00900DA7" w:rsidP="00900DA7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proofErr w:type="spellStart"/>
      <w:r>
        <w:rPr>
          <w:bCs/>
          <w:color w:val="FF0000"/>
          <w:sz w:val="28"/>
          <w:szCs w:val="28"/>
          <w:lang w:eastAsia="en-US"/>
        </w:rPr>
        <w:t>Копашнівським</w:t>
      </w:r>
      <w:proofErr w:type="spellEnd"/>
      <w:r w:rsidRPr="00545424">
        <w:rPr>
          <w:bCs/>
          <w:color w:val="FF0000"/>
          <w:sz w:val="28"/>
          <w:szCs w:val="28"/>
          <w:lang w:eastAsia="en-US"/>
        </w:rPr>
        <w:t xml:space="preserve"> закладом загальної середньої освіти І-ІІІ ступенів Хустської міської ради</w:t>
      </w:r>
      <w:r w:rsidR="004C44E7">
        <w:rPr>
          <w:bCs/>
          <w:color w:val="FF0000"/>
          <w:sz w:val="28"/>
          <w:szCs w:val="28"/>
          <w:lang w:eastAsia="en-US"/>
        </w:rPr>
        <w:t xml:space="preserve"> Закарпатської області</w:t>
      </w:r>
      <w:r w:rsidRPr="00545424">
        <w:rPr>
          <w:bCs/>
          <w:color w:val="FF0000"/>
          <w:sz w:val="28"/>
          <w:szCs w:val="28"/>
          <w:lang w:eastAsia="en-US"/>
        </w:rPr>
        <w:t xml:space="preserve"> (Код: </w:t>
      </w:r>
      <w:r>
        <w:rPr>
          <w:bCs/>
          <w:color w:val="FF0000"/>
          <w:sz w:val="28"/>
          <w:szCs w:val="28"/>
          <w:lang w:eastAsia="en-US"/>
        </w:rPr>
        <w:t>34901092</w:t>
      </w:r>
      <w:r w:rsidRPr="00545424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900DA7" w:rsidRPr="00C4469B" w:rsidRDefault="004C44E7" w:rsidP="00900DA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до </w:t>
      </w:r>
      <w:r w:rsidR="00900DA7">
        <w:rPr>
          <w:bCs/>
          <w:sz w:val="28"/>
          <w:szCs w:val="28"/>
          <w:lang w:val="uk-UA" w:eastAsia="en-US"/>
        </w:rPr>
        <w:t xml:space="preserve">10 класу </w:t>
      </w:r>
      <w:proofErr w:type="spellStart"/>
      <w:r w:rsidR="00900DA7">
        <w:rPr>
          <w:bCs/>
          <w:color w:val="FF0000"/>
          <w:sz w:val="28"/>
          <w:szCs w:val="28"/>
          <w:lang w:val="uk-UA" w:eastAsia="en-US"/>
        </w:rPr>
        <w:t>Копашнівського</w:t>
      </w:r>
      <w:proofErr w:type="spellEnd"/>
      <w:r w:rsidR="00900DA7" w:rsidRPr="00FA37DC">
        <w:rPr>
          <w:bCs/>
          <w:color w:val="FF0000"/>
          <w:sz w:val="28"/>
          <w:szCs w:val="28"/>
          <w:lang w:val="uk-UA" w:eastAsia="en-US"/>
        </w:rPr>
        <w:t xml:space="preserve"> закладу загальної середньої освіти І-ІІІ ступенів Хустської міської ради</w:t>
      </w:r>
      <w:r>
        <w:rPr>
          <w:bCs/>
          <w:color w:val="FF0000"/>
          <w:sz w:val="28"/>
          <w:szCs w:val="28"/>
          <w:lang w:val="uk-UA" w:eastAsia="en-US"/>
        </w:rPr>
        <w:t xml:space="preserve"> Закарпатської області</w:t>
      </w:r>
      <w:r w:rsidR="00900DA7" w:rsidRPr="00FA37DC">
        <w:rPr>
          <w:bCs/>
          <w:color w:val="FF0000"/>
          <w:sz w:val="28"/>
          <w:szCs w:val="28"/>
          <w:lang w:val="uk-UA" w:eastAsia="en-US"/>
        </w:rPr>
        <w:t xml:space="preserve"> </w:t>
      </w:r>
      <w:r w:rsidR="00900DA7" w:rsidRPr="008557CE">
        <w:rPr>
          <w:bCs/>
          <w:sz w:val="28"/>
          <w:szCs w:val="28"/>
          <w:lang w:val="uk-UA" w:eastAsia="en-US"/>
        </w:rPr>
        <w:t xml:space="preserve"> для здобуття профільної середньої освіти</w:t>
      </w:r>
      <w:r w:rsidR="00900DA7">
        <w:rPr>
          <w:bCs/>
          <w:sz w:val="28"/>
          <w:szCs w:val="28"/>
          <w:lang w:val="uk-UA" w:eastAsia="en-US"/>
        </w:rPr>
        <w:t>.</w:t>
      </w:r>
      <w:r w:rsidR="00900DA7" w:rsidRPr="008557CE">
        <w:rPr>
          <w:bCs/>
          <w:sz w:val="28"/>
          <w:szCs w:val="28"/>
          <w:lang w:val="uk-UA" w:eastAsia="en-US"/>
        </w:rPr>
        <w:t xml:space="preserve"> </w:t>
      </w:r>
    </w:p>
    <w:p w:rsidR="00900DA7" w:rsidRPr="008557CE" w:rsidRDefault="00900DA7" w:rsidP="00900DA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Копашнівського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закладу загальної середньої освіти І-ІІІ ступенів Хустської міської ради Закарпатської області </w:t>
      </w:r>
      <w:r w:rsidRPr="004C58A7">
        <w:rPr>
          <w:bCs/>
          <w:sz w:val="28"/>
          <w:szCs w:val="28"/>
          <w:lang w:val="uk-UA" w:eastAsia="en-US"/>
        </w:rPr>
        <w:t>можливість продовжити здобуття загальної середньої освіти на відповідному рівні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900DA7" w:rsidRDefault="00900DA7" w:rsidP="00900DA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lastRenderedPageBreak/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900DA7" w:rsidRDefault="00900DA7" w:rsidP="00900DA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Змінити назву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Копашнівського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з</w:t>
      </w:r>
      <w:r w:rsidRPr="00F813A9">
        <w:rPr>
          <w:bCs/>
          <w:sz w:val="28"/>
          <w:szCs w:val="28"/>
          <w:lang w:val="uk-UA" w:eastAsia="en-US"/>
        </w:rPr>
        <w:t xml:space="preserve">акладу загальної середньої освіти І-ІІІ ступенів Хустської міської ради Закарпатської області на </w:t>
      </w:r>
      <w:proofErr w:type="spellStart"/>
      <w:r>
        <w:rPr>
          <w:bCs/>
          <w:sz w:val="28"/>
          <w:szCs w:val="28"/>
          <w:lang w:val="uk-UA" w:eastAsia="en-US"/>
        </w:rPr>
        <w:t>Копашнівську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t>гімназію Хустської міської ради</w:t>
      </w:r>
      <w:r>
        <w:rPr>
          <w:bCs/>
          <w:sz w:val="28"/>
          <w:szCs w:val="28"/>
          <w:lang w:val="uk-UA" w:eastAsia="en-US"/>
        </w:rPr>
        <w:t xml:space="preserve">. Місце знаходження: </w:t>
      </w:r>
      <w:r w:rsidRPr="00973DE2">
        <w:rPr>
          <w:color w:val="000000"/>
          <w:sz w:val="28"/>
          <w:szCs w:val="28"/>
          <w:lang w:val="uk-UA"/>
        </w:rPr>
        <w:t>904</w:t>
      </w:r>
      <w:r>
        <w:rPr>
          <w:color w:val="000000"/>
          <w:sz w:val="28"/>
          <w:szCs w:val="28"/>
          <w:lang w:val="uk-UA"/>
        </w:rPr>
        <w:t>43</w:t>
      </w:r>
      <w:r w:rsidRPr="00973DE2">
        <w:rPr>
          <w:color w:val="000000"/>
          <w:sz w:val="28"/>
          <w:szCs w:val="28"/>
          <w:lang w:val="uk-UA"/>
        </w:rPr>
        <w:t xml:space="preserve">, Закарпатська область, Хустський район, </w:t>
      </w:r>
      <w:r w:rsidRPr="00BA41E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A41EC"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  <w:lang w:val="uk-UA"/>
        </w:rPr>
        <w:t>Копашново</w:t>
      </w:r>
      <w:proofErr w:type="spellEnd"/>
      <w:r w:rsidRPr="00BA41EC">
        <w:rPr>
          <w:color w:val="000000"/>
          <w:sz w:val="28"/>
          <w:szCs w:val="28"/>
          <w:lang w:val="uk-UA"/>
        </w:rPr>
        <w:t xml:space="preserve">, вул. </w:t>
      </w:r>
      <w:r>
        <w:rPr>
          <w:color w:val="000000"/>
          <w:sz w:val="28"/>
          <w:szCs w:val="28"/>
          <w:lang w:val="uk-UA"/>
        </w:rPr>
        <w:t>Центральна</w:t>
      </w:r>
      <w:r w:rsidRPr="00BA41EC">
        <w:rPr>
          <w:color w:val="000000"/>
          <w:sz w:val="28"/>
          <w:szCs w:val="28"/>
          <w:lang w:val="uk-UA"/>
        </w:rPr>
        <w:t>, 1</w:t>
      </w:r>
      <w:r>
        <w:rPr>
          <w:color w:val="000000"/>
          <w:sz w:val="28"/>
          <w:szCs w:val="28"/>
          <w:lang w:val="uk-UA"/>
        </w:rPr>
        <w:t>55</w:t>
      </w:r>
      <w:r w:rsidRPr="00973DE2">
        <w:rPr>
          <w:color w:val="000000"/>
          <w:sz w:val="28"/>
          <w:szCs w:val="28"/>
          <w:lang w:val="uk-UA"/>
        </w:rPr>
        <w:t>.</w:t>
      </w:r>
    </w:p>
    <w:p w:rsidR="00900DA7" w:rsidRPr="00F91B1E" w:rsidRDefault="00900DA7" w:rsidP="00900DA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</w:t>
      </w:r>
      <w:r>
        <w:rPr>
          <w:color w:val="000000"/>
          <w:sz w:val="28"/>
          <w:szCs w:val="28"/>
          <w:lang w:val="uk-UA"/>
        </w:rPr>
        <w:t>и</w:t>
      </w:r>
      <w:r w:rsidRPr="00FA0283">
        <w:rPr>
          <w:color w:val="000000"/>
          <w:sz w:val="28"/>
          <w:szCs w:val="28"/>
          <w:lang w:val="uk-UA"/>
        </w:rPr>
        <w:t xml:space="preserve"> структурним підрозділ</w:t>
      </w:r>
      <w:r>
        <w:rPr>
          <w:color w:val="000000"/>
          <w:sz w:val="28"/>
          <w:szCs w:val="28"/>
          <w:lang w:val="uk-UA"/>
        </w:rPr>
        <w:t>ами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FF0000"/>
          <w:sz w:val="28"/>
          <w:szCs w:val="28"/>
          <w:lang w:val="uk-UA"/>
        </w:rPr>
        <w:t>Копашнівської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Pr="00900DA7">
        <w:rPr>
          <w:bCs/>
          <w:color w:val="FF0000"/>
          <w:sz w:val="28"/>
          <w:szCs w:val="28"/>
          <w:lang w:val="uk-UA" w:eastAsia="en-US"/>
        </w:rPr>
        <w:t>34901092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</w:t>
      </w:r>
      <w:r w:rsidR="00F91B1E">
        <w:rPr>
          <w:color w:val="000000"/>
          <w:sz w:val="28"/>
          <w:szCs w:val="28"/>
          <w:lang w:val="uk-UA"/>
        </w:rPr>
        <w:t xml:space="preserve">дошкільний підрозділ та </w:t>
      </w:r>
      <w:r w:rsidRPr="00FA0283">
        <w:rPr>
          <w:color w:val="000000"/>
          <w:sz w:val="28"/>
          <w:szCs w:val="28"/>
          <w:lang w:val="uk-UA"/>
        </w:rPr>
        <w:t>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bCs/>
          <w:color w:val="FF0000"/>
          <w:sz w:val="28"/>
          <w:szCs w:val="28"/>
          <w:lang w:val="uk-UA"/>
        </w:rPr>
        <w:t>Копашнівська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2C68C0">
        <w:rPr>
          <w:bCs/>
          <w:color w:val="FF0000"/>
          <w:sz w:val="28"/>
          <w:szCs w:val="28"/>
          <w:lang w:val="uk-UA"/>
        </w:rPr>
        <w:t xml:space="preserve">гімназія </w:t>
      </w:r>
      <w:r w:rsidRPr="00AA5E77">
        <w:rPr>
          <w:bCs/>
          <w:color w:val="FF0000"/>
          <w:sz w:val="28"/>
          <w:szCs w:val="28"/>
          <w:lang w:val="uk-UA"/>
        </w:rPr>
        <w:t>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рівнях:  початковий та базовий середній.</w:t>
      </w:r>
    </w:p>
    <w:p w:rsidR="00F91B1E" w:rsidRPr="00F91B1E" w:rsidRDefault="00F91B1E" w:rsidP="00900DA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FF0000"/>
          <w:sz w:val="28"/>
          <w:szCs w:val="28"/>
          <w:lang w:val="uk-UA"/>
        </w:rPr>
        <w:t xml:space="preserve"> Місцем розташування структурних підрозділів </w:t>
      </w:r>
      <w:proofErr w:type="spellStart"/>
      <w:r>
        <w:rPr>
          <w:bCs/>
          <w:color w:val="FF0000"/>
          <w:sz w:val="28"/>
          <w:szCs w:val="28"/>
          <w:lang w:val="uk-UA"/>
        </w:rPr>
        <w:t>Копашнівської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гімназії Хустської міської ради є: </w:t>
      </w:r>
    </w:p>
    <w:p w:rsidR="00900DA7" w:rsidRPr="00535ADF" w:rsidRDefault="00900DA7" w:rsidP="00900DA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Затвердити Статут  </w:t>
      </w:r>
      <w:proofErr w:type="spellStart"/>
      <w:r>
        <w:rPr>
          <w:bCs/>
          <w:sz w:val="28"/>
          <w:szCs w:val="28"/>
          <w:lang w:val="uk-UA" w:eastAsia="en-US"/>
        </w:rPr>
        <w:t>Копашнівської</w:t>
      </w:r>
      <w:proofErr w:type="spellEnd"/>
      <w:r>
        <w:rPr>
          <w:bCs/>
          <w:sz w:val="28"/>
          <w:szCs w:val="28"/>
          <w:lang w:val="uk-UA" w:eastAsia="en-US"/>
        </w:rPr>
        <w:t xml:space="preserve"> гімназії Хустської міської ради  в новій редакції. </w:t>
      </w:r>
      <w:r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</w:t>
      </w:r>
      <w:proofErr w:type="spellStart"/>
      <w:r>
        <w:rPr>
          <w:color w:val="000000"/>
          <w:sz w:val="28"/>
          <w:szCs w:val="28"/>
          <w:lang w:val="uk-UA"/>
        </w:rPr>
        <w:t>Копашнівською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гімназією Хустської міської ради </w:t>
      </w:r>
      <w:r>
        <w:rPr>
          <w:bCs/>
          <w:sz w:val="28"/>
          <w:szCs w:val="28"/>
          <w:lang w:eastAsia="en-US"/>
        </w:rPr>
        <w:t xml:space="preserve">(Код: </w:t>
      </w:r>
      <w:r>
        <w:rPr>
          <w:bCs/>
          <w:color w:val="FF0000"/>
          <w:sz w:val="28"/>
          <w:szCs w:val="28"/>
          <w:lang w:eastAsia="en-US"/>
        </w:rPr>
        <w:t>34901092</w:t>
      </w:r>
      <w:r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val="uk-UA" w:eastAsia="en-US"/>
        </w:rPr>
        <w:t>.</w:t>
      </w:r>
    </w:p>
    <w:p w:rsidR="00900DA7" w:rsidRPr="002E49D6" w:rsidRDefault="00900DA7" w:rsidP="00900DA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E49D6">
        <w:rPr>
          <w:color w:val="000000"/>
          <w:sz w:val="28"/>
          <w:szCs w:val="28"/>
          <w:lang w:val="uk-UA"/>
        </w:rPr>
        <w:t xml:space="preserve">Керівнику </w:t>
      </w:r>
      <w:r>
        <w:rPr>
          <w:color w:val="000000"/>
          <w:sz w:val="28"/>
          <w:szCs w:val="28"/>
          <w:lang w:val="uk-UA"/>
        </w:rPr>
        <w:t xml:space="preserve">Копашнівської гімназії Хустської міської ради повідомити </w:t>
      </w:r>
      <w:r w:rsidRPr="002E49D6">
        <w:rPr>
          <w:color w:val="000000"/>
          <w:sz w:val="28"/>
          <w:szCs w:val="28"/>
          <w:lang w:val="uk-UA"/>
        </w:rPr>
        <w:t xml:space="preserve"> органу ліцензування про планове припинення провадження освітньої діяльності за </w:t>
      </w:r>
      <w:r>
        <w:rPr>
          <w:color w:val="000000"/>
          <w:sz w:val="28"/>
          <w:szCs w:val="28"/>
          <w:lang w:val="uk-UA"/>
        </w:rPr>
        <w:t>рівнем профільної загальної середньої освіти</w:t>
      </w:r>
      <w:r w:rsidRPr="002E49D6">
        <w:rPr>
          <w:color w:val="000000"/>
          <w:sz w:val="28"/>
          <w:szCs w:val="28"/>
          <w:lang w:val="uk-UA"/>
        </w:rPr>
        <w:t>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900DA7" w:rsidRPr="00F813A9" w:rsidRDefault="00900DA7" w:rsidP="00900DA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>на 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</w:t>
      </w:r>
      <w:r w:rsidRPr="00F813A9">
        <w:rPr>
          <w:sz w:val="28"/>
          <w:szCs w:val="28"/>
          <w:lang w:val="uk-UA"/>
        </w:rPr>
        <w:t xml:space="preserve">, начальника управління освіти, релігій та у справах 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900DA7" w:rsidRDefault="00900DA7" w:rsidP="00900DA7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900DA7" w:rsidRDefault="00900DA7" w:rsidP="00900DA7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900DA7" w:rsidRDefault="00900DA7" w:rsidP="00900DA7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900DA7" w:rsidRDefault="00900DA7" w:rsidP="00900DA7"/>
    <w:p w:rsidR="00900DA7" w:rsidRDefault="00900DA7" w:rsidP="00900DA7"/>
    <w:p w:rsidR="00900DA7" w:rsidRDefault="00900DA7" w:rsidP="00900DA7"/>
    <w:p w:rsidR="00900DA7" w:rsidRDefault="00900DA7" w:rsidP="00900DA7"/>
    <w:p w:rsidR="00CC29F4" w:rsidRDefault="00CC29F4"/>
    <w:sectPr w:rsidR="00CC29F4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900DA7"/>
    <w:rsid w:val="00295C84"/>
    <w:rsid w:val="004C44E7"/>
    <w:rsid w:val="006C6B20"/>
    <w:rsid w:val="00900DA7"/>
    <w:rsid w:val="00935AFC"/>
    <w:rsid w:val="00C023F6"/>
    <w:rsid w:val="00C04CA1"/>
    <w:rsid w:val="00CB1079"/>
    <w:rsid w:val="00CC29F4"/>
    <w:rsid w:val="00F76FDD"/>
    <w:rsid w:val="00F9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D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900DA7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90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2602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dcterms:created xsi:type="dcterms:W3CDTF">2022-07-05T05:58:00Z</dcterms:created>
  <dcterms:modified xsi:type="dcterms:W3CDTF">2022-09-29T06:11:00Z</dcterms:modified>
</cp:coreProperties>
</file>