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615"/>
        <w:gridCol w:w="126"/>
        <w:gridCol w:w="965"/>
        <w:gridCol w:w="1092"/>
        <w:gridCol w:w="5508"/>
        <w:gridCol w:w="2808"/>
        <w:gridCol w:w="143"/>
        <w:gridCol w:w="779"/>
        <w:gridCol w:w="1473"/>
        <w:gridCol w:w="123"/>
        <w:gridCol w:w="1023"/>
        <w:gridCol w:w="422"/>
      </w:tblGrid>
      <w:tr w:rsidR="006250BB" w:rsidRPr="00EA6C04" w:rsidTr="00FB2F06">
        <w:trPr>
          <w:trHeight w:hRule="exact" w:val="989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74"/>
            </w:tblGrid>
            <w:tr w:rsidR="006250BB" w:rsidTr="00AF2ADA">
              <w:trPr>
                <w:trHeight w:hRule="exact" w:val="180"/>
              </w:trPr>
              <w:tc>
                <w:tcPr>
                  <w:tcW w:w="46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AF2ADA">
                  <w:r>
                    <w:rPr>
                      <w:rFonts w:ascii="Arial" w:eastAsia="Arial" w:hAnsi="Arial" w:cs="Arial"/>
                      <w:b/>
                      <w:sz w:val="14"/>
                    </w:rPr>
                    <w:t>ЗАТВЕРДЖЕНО</w:t>
                  </w:r>
                </w:p>
              </w:tc>
            </w:tr>
            <w:tr w:rsidR="006250BB" w:rsidTr="00AF2ADA">
              <w:trPr>
                <w:trHeight w:hRule="exact" w:val="620"/>
              </w:trPr>
              <w:tc>
                <w:tcPr>
                  <w:tcW w:w="46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AF2ADA">
                  <w:r>
                    <w:rPr>
                      <w:rFonts w:ascii="Arial" w:eastAsia="Arial" w:hAnsi="Arial" w:cs="Arial"/>
                      <w:sz w:val="12"/>
                    </w:rPr>
                    <w:t xml:space="preserve">Наказ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  <w:t>26.08.2014  № 836</w:t>
                  </w:r>
                  <w:r>
                    <w:rPr>
                      <w:rFonts w:ascii="Arial" w:eastAsia="Arial" w:hAnsi="Arial" w:cs="Arial"/>
                      <w:sz w:val="12"/>
                    </w:rPr>
                    <w:br/>
                    <w:t xml:space="preserve">(у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редакції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наказу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від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15.11.2018 року № 908)</w:t>
                  </w:r>
                </w:p>
              </w:tc>
            </w:tr>
          </w:tbl>
          <w:p w:rsidR="005535EB" w:rsidRPr="006250BB" w:rsidRDefault="005535EB" w:rsidP="00AF2ADA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Default="006B39E3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ЗАТВЕРДЖЕНО:</w:t>
            </w:r>
          </w:p>
          <w:p w:rsidR="006B39E3" w:rsidRPr="005535EB" w:rsidRDefault="006B39E3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9E3" w:rsidRPr="005535EB" w:rsidRDefault="00FB2F06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Наказ №</w:t>
            </w:r>
            <w:r w:rsidR="00AF2ADA">
              <w:rPr>
                <w:sz w:val="18"/>
                <w:szCs w:val="18"/>
                <w:lang w:val="uk-UA"/>
              </w:rPr>
              <w:t>11</w:t>
            </w:r>
            <w:r>
              <w:rPr>
                <w:sz w:val="18"/>
                <w:szCs w:val="18"/>
                <w:lang w:val="uk-UA"/>
              </w:rPr>
              <w:t>-о від 0</w:t>
            </w:r>
            <w:r w:rsidR="00AF2ADA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.0</w:t>
            </w:r>
            <w:r w:rsidR="00AF2ADA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.2019 р.</w:t>
            </w:r>
          </w:p>
        </w:tc>
      </w:tr>
      <w:tr w:rsidR="006250BB" w:rsidRPr="00EA6C04" w:rsidTr="00FB2F06">
        <w:trPr>
          <w:trHeight w:hRule="exact" w:val="699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F06" w:rsidRDefault="00FB2F06" w:rsidP="00AF2ADA">
            <w:pPr>
              <w:rPr>
                <w:sz w:val="24"/>
                <w:u w:val="single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>Управління культури, молоді та спорту</w:t>
            </w:r>
          </w:p>
          <w:p w:rsidR="005535EB" w:rsidRPr="006B39E3" w:rsidRDefault="00FB2F06" w:rsidP="00AF2ADA">
            <w:pPr>
              <w:rPr>
                <w:sz w:val="18"/>
                <w:szCs w:val="18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 xml:space="preserve"> Хустської міської ради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250BB" w:rsidRPr="00EA6C04" w:rsidTr="00FB2F06">
        <w:trPr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FB2F06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4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rPr>
                <w:sz w:val="18"/>
                <w:szCs w:val="18"/>
              </w:rPr>
            </w:pPr>
          </w:p>
        </w:tc>
      </w:tr>
      <w:tr w:rsidR="006250BB" w:rsidRPr="00EA6C04" w:rsidTr="00FB2F06">
        <w:trPr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74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C10CFB" w:rsidRPr="00EA6C04" w:rsidTr="00FB2F06">
        <w:trPr>
          <w:trHeight w:hRule="exact" w:val="5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50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jc w:val="center"/>
              <w:rPr>
                <w:lang w:val="uk-UA"/>
              </w:rPr>
            </w:pPr>
            <w:r w:rsidRPr="00EA6C04">
              <w:rPr>
                <w:b/>
                <w:sz w:val="32"/>
                <w:lang w:val="uk-UA"/>
              </w:rPr>
              <w:t>Паспорт</w:t>
            </w:r>
          </w:p>
        </w:tc>
      </w:tr>
      <w:tr w:rsidR="00C10CFB" w:rsidRPr="00EA6C04" w:rsidTr="00FB2F06">
        <w:trPr>
          <w:trHeight w:hRule="exact" w:val="36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50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jc w:val="center"/>
              <w:rPr>
                <w:lang w:val="uk-UA"/>
              </w:rPr>
            </w:pPr>
            <w:r w:rsidRPr="00EA6C04">
              <w:rPr>
                <w:b/>
                <w:sz w:val="28"/>
                <w:lang w:val="uk-UA"/>
              </w:rPr>
              <w:t>Бюджетної програми місцевого бюджету на  2019 рік</w:t>
            </w:r>
          </w:p>
        </w:tc>
      </w:tr>
      <w:tr w:rsidR="006250BB" w:rsidRPr="00EA6C04" w:rsidTr="00FB2F06">
        <w:trPr>
          <w:gridAfter w:val="4"/>
          <w:wAfter w:w="3041" w:type="dxa"/>
          <w:trHeight w:hRule="exact" w:val="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</w:tr>
      <w:tr w:rsidR="006250BB" w:rsidRPr="00AF2ADA" w:rsidTr="00FB2F06">
        <w:trPr>
          <w:gridAfter w:val="3"/>
          <w:wAfter w:w="1568" w:type="dxa"/>
          <w:trHeight w:hRule="exact" w:val="485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1.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B60E14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1000000 </w:t>
            </w:r>
          </w:p>
        </w:tc>
        <w:tc>
          <w:tcPr>
            <w:tcW w:w="11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B39E3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            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  </w:t>
            </w:r>
            <w:r w:rsidR="00C10CFB" w:rsidRPr="00AF2ADA">
              <w:rPr>
                <w:sz w:val="20"/>
                <w:szCs w:val="20"/>
                <w:u w:val="single"/>
                <w:lang w:val="uk-UA"/>
              </w:rPr>
              <w:t>Управління культури, молоді та спорту Хустської міської ради</w:t>
            </w: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(найменування головного розпорядника )</w:t>
            </w:r>
          </w:p>
        </w:tc>
      </w:tr>
      <w:tr w:rsidR="006250BB" w:rsidRPr="00AF2ADA" w:rsidTr="00FB2F06">
        <w:trPr>
          <w:gridAfter w:val="3"/>
          <w:wAfter w:w="1568" w:type="dxa"/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2.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1010000 </w:t>
            </w:r>
          </w:p>
        </w:tc>
        <w:tc>
          <w:tcPr>
            <w:tcW w:w="11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B39E3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            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 w:rsidR="00C10CFB" w:rsidRPr="00AF2ADA">
              <w:rPr>
                <w:sz w:val="20"/>
                <w:szCs w:val="20"/>
                <w:u w:val="single"/>
                <w:lang w:val="uk-UA"/>
              </w:rPr>
              <w:t>Управліннякультури</w:t>
            </w:r>
            <w:proofErr w:type="spellEnd"/>
            <w:r w:rsidR="00C10CFB" w:rsidRPr="00AF2ADA">
              <w:rPr>
                <w:sz w:val="20"/>
                <w:szCs w:val="20"/>
                <w:u w:val="single"/>
                <w:lang w:val="uk-UA"/>
              </w:rPr>
              <w:t xml:space="preserve">, молоді та спорту  Хустської міської ради </w:t>
            </w: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F2ADA">
              <w:rPr>
                <w:sz w:val="20"/>
                <w:szCs w:val="20"/>
                <w:lang w:val="uk-UA"/>
              </w:rPr>
              <w:t>найменуваннявідповідальноговиконавця</w:t>
            </w:r>
            <w:proofErr w:type="spellEnd"/>
            <w:r w:rsidRPr="00AF2ADA">
              <w:rPr>
                <w:sz w:val="20"/>
                <w:szCs w:val="20"/>
                <w:lang w:val="uk-UA"/>
              </w:rPr>
              <w:t>)</w:t>
            </w:r>
          </w:p>
        </w:tc>
      </w:tr>
      <w:tr w:rsidR="006250BB" w:rsidRPr="006C4685" w:rsidTr="00FB2F06">
        <w:trPr>
          <w:gridAfter w:val="4"/>
          <w:wAfter w:w="3041" w:type="dxa"/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3.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E14" w:rsidRPr="00AF2ADA" w:rsidRDefault="00B60E14" w:rsidP="00B60E1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>1014060</w:t>
            </w:r>
          </w:p>
          <w:p w:rsidR="00C10CFB" w:rsidRPr="00AF2ADA" w:rsidRDefault="00C10CFB" w:rsidP="00B60E14">
            <w:pPr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 xml:space="preserve">  </w:t>
            </w:r>
            <w:r w:rsidR="00B60E14"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 ( 0828 )</w:t>
            </w: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AF2ADA">
              <w:rPr>
                <w:b/>
                <w:sz w:val="20"/>
                <w:szCs w:val="20"/>
                <w:u w:val="single"/>
                <w:lang w:val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 w:rsidRPr="00AF2ADA">
              <w:rPr>
                <w:b/>
                <w:sz w:val="20"/>
                <w:szCs w:val="20"/>
                <w:u w:val="single"/>
                <w:lang w:val="uk-UA"/>
              </w:rPr>
              <w:t>iнших</w:t>
            </w:r>
            <w:proofErr w:type="spellEnd"/>
            <w:r w:rsidRPr="00AF2ADA">
              <w:rPr>
                <w:b/>
                <w:sz w:val="20"/>
                <w:szCs w:val="20"/>
                <w:u w:val="single"/>
                <w:lang w:val="uk-UA"/>
              </w:rPr>
              <w:t xml:space="preserve"> клубних закладів</w:t>
            </w:r>
          </w:p>
        </w:tc>
      </w:tr>
      <w:tr w:rsidR="006250BB" w:rsidRPr="006C4685" w:rsidTr="00FB2F06">
        <w:trPr>
          <w:gridAfter w:val="4"/>
          <w:wAfter w:w="3041" w:type="dxa"/>
          <w:trHeight w:hRule="exact" w:val="365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</w:tr>
      <w:tr w:rsidR="006250BB" w:rsidRPr="006C4685" w:rsidTr="00FB2F06">
        <w:trPr>
          <w:gridAfter w:val="4"/>
          <w:wAfter w:w="3041" w:type="dxa"/>
          <w:trHeight w:hRule="exact" w:val="74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F2ADA">
              <w:rPr>
                <w:sz w:val="20"/>
                <w:szCs w:val="20"/>
                <w:lang w:val="uk-UA"/>
              </w:rPr>
              <w:t>найменуваннябюджетноїпрограми</w:t>
            </w:r>
            <w:proofErr w:type="spellEnd"/>
            <w:r w:rsidRPr="00AF2ADA">
              <w:rPr>
                <w:sz w:val="20"/>
                <w:szCs w:val="20"/>
                <w:lang w:val="uk-UA"/>
              </w:rPr>
              <w:t>)</w:t>
            </w:r>
          </w:p>
        </w:tc>
      </w:tr>
      <w:tr w:rsidR="00C10CFB" w:rsidRPr="00AF2ADA" w:rsidTr="00FB2F06">
        <w:trPr>
          <w:gridAfter w:val="1"/>
          <w:wAfter w:w="422" w:type="dxa"/>
          <w:trHeight w:hRule="exact" w:val="760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both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4.</w:t>
            </w:r>
            <w:r w:rsidR="006250BB" w:rsidRPr="00AF2ADA">
              <w:rPr>
                <w:sz w:val="20"/>
                <w:szCs w:val="20"/>
                <w:lang w:val="uk-UA"/>
              </w:rPr>
              <w:t xml:space="preserve">      </w:t>
            </w:r>
            <w:r w:rsidRPr="00AF2ADA">
              <w:rPr>
                <w:sz w:val="20"/>
                <w:szCs w:val="20"/>
                <w:lang w:val="uk-UA"/>
              </w:rPr>
              <w:t xml:space="preserve"> Обсяг бюджетних призначень/бюджетних асигнувань –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475 300,00 </w:t>
            </w:r>
            <w:r w:rsidRPr="00AF2ADA">
              <w:rPr>
                <w:sz w:val="20"/>
                <w:szCs w:val="20"/>
                <w:lang w:val="uk-UA"/>
              </w:rPr>
              <w:t xml:space="preserve">гривень , у тому числі загального фонду – 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475 300,00 </w:t>
            </w:r>
            <w:r w:rsidRPr="00AF2ADA">
              <w:rPr>
                <w:sz w:val="20"/>
                <w:szCs w:val="20"/>
                <w:lang w:val="uk-UA"/>
              </w:rPr>
              <w:t>гривень.</w:t>
            </w:r>
          </w:p>
        </w:tc>
      </w:tr>
      <w:tr w:rsidR="00C10CFB" w:rsidRPr="00AF2ADA" w:rsidTr="00FB2F06">
        <w:trPr>
          <w:gridAfter w:val="1"/>
          <w:wAfter w:w="422" w:type="dxa"/>
          <w:trHeight w:hRule="exact" w:val="360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5. </w:t>
            </w:r>
            <w:r w:rsidR="006250BB" w:rsidRPr="00AF2ADA">
              <w:rPr>
                <w:sz w:val="20"/>
                <w:szCs w:val="20"/>
                <w:lang w:val="uk-UA"/>
              </w:rPr>
              <w:t xml:space="preserve">        </w:t>
            </w:r>
            <w:r w:rsidRPr="00AF2ADA">
              <w:rPr>
                <w:sz w:val="20"/>
                <w:szCs w:val="20"/>
                <w:lang w:val="uk-UA"/>
              </w:rPr>
              <w:t>Підстави для виконання</w:t>
            </w:r>
            <w:r w:rsidR="0085391E" w:rsidRPr="00AF2ADA">
              <w:rPr>
                <w:sz w:val="20"/>
                <w:szCs w:val="20"/>
                <w:lang w:val="uk-UA"/>
              </w:rPr>
              <w:t xml:space="preserve"> </w:t>
            </w:r>
            <w:r w:rsidRPr="00AF2ADA">
              <w:rPr>
                <w:sz w:val="20"/>
                <w:szCs w:val="20"/>
                <w:lang w:val="uk-UA"/>
              </w:rPr>
              <w:t>бюджетної</w:t>
            </w:r>
            <w:r w:rsidR="0085391E" w:rsidRPr="00AF2ADA">
              <w:rPr>
                <w:sz w:val="20"/>
                <w:szCs w:val="20"/>
                <w:lang w:val="uk-UA"/>
              </w:rPr>
              <w:t xml:space="preserve"> </w:t>
            </w:r>
            <w:r w:rsidRPr="00AF2ADA">
              <w:rPr>
                <w:sz w:val="20"/>
                <w:szCs w:val="20"/>
                <w:lang w:val="uk-UA"/>
              </w:rPr>
              <w:t>програми:</w:t>
            </w:r>
          </w:p>
        </w:tc>
      </w:tr>
      <w:tr w:rsidR="00C10CFB" w:rsidRPr="006C4685" w:rsidTr="00FB2F06">
        <w:trPr>
          <w:gridAfter w:val="1"/>
          <w:wAfter w:w="422" w:type="dxa"/>
          <w:trHeight w:hRule="exact" w:val="1503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250B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</w:t>
            </w:r>
            <w:r w:rsidR="00C10CFB" w:rsidRPr="00AF2ADA">
              <w:rPr>
                <w:sz w:val="20"/>
                <w:szCs w:val="20"/>
                <w:lang w:val="uk-UA"/>
              </w:rPr>
              <w:t>Конституція України;Бюджетний кодекс України;Закон України "Про культуру" від 14.12.2010р. №2778-VI;                                                                                                                                                                                                                                               Наказ Міністерства культури і мистецтв України від 23.06.1999р. №415 "Про Положення про народний (зразковий) аматорський колектив у культурно-освітніх закладах системи Міністерства культури і мистецтв України"</w:t>
            </w:r>
            <w:r w:rsidR="00950455" w:rsidRPr="00AF2ADA">
              <w:rPr>
                <w:sz w:val="20"/>
                <w:szCs w:val="20"/>
                <w:lang w:val="uk-UA"/>
              </w:rPr>
              <w:t>;</w:t>
            </w:r>
            <w:r w:rsidR="00C10CFB" w:rsidRPr="00AF2ADA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Наказ Міністерства культури і мистецтв України від 18.10.2005р. №745 "Про впорядкування умов оплати праці працівників культури на основі єдиної тарифної сітки»;Рішення 8 сесії 7 скликання №1257 від 14.12.2018р. «Про бюджет міста Хуст на 2019 рік».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 xml:space="preserve"> 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proofErr w:type="spellStart"/>
            <w:r w:rsidRPr="00AF2ADA">
              <w:rPr>
                <w:i/>
                <w:sz w:val="20"/>
                <w:szCs w:val="20"/>
                <w:lang w:val="uk-UA"/>
              </w:rPr>
              <w:t>ттарифноїтарифної</w:t>
            </w:r>
            <w:proofErr w:type="spellEnd"/>
            <w:r w:rsidRPr="00AF2ADA">
              <w:rPr>
                <w:i/>
                <w:sz w:val="20"/>
                <w:szCs w:val="20"/>
                <w:lang w:val="uk-UA"/>
              </w:rPr>
              <w:t xml:space="preserve"> сітки"     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>Рішення Хустської міської ради від 22.12.16 №469 "Про бюджет міста Києва на 2016 рік"</w:t>
            </w: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>Наказ Міністерства фінансів України "Про деякі питання запровадження програмно-цільового методу складання та виконання місцевих бюджетів" від 26.08.2014 №836</w:t>
            </w:r>
          </w:p>
        </w:tc>
      </w:tr>
      <w:tr w:rsidR="00C10CFB" w:rsidRPr="00AF2ADA" w:rsidTr="00AF2ADA">
        <w:trPr>
          <w:gridAfter w:val="1"/>
          <w:wAfter w:w="422" w:type="dxa"/>
          <w:trHeight w:hRule="exact" w:val="345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60"/>
              <w:gridCol w:w="13580"/>
              <w:gridCol w:w="40"/>
            </w:tblGrid>
            <w:tr w:rsidR="00C10CFB" w:rsidRPr="00AF2ADA" w:rsidTr="00AF2ADA">
              <w:tc>
                <w:tcPr>
                  <w:tcW w:w="14980" w:type="dxa"/>
                  <w:gridSpan w:val="3"/>
                </w:tcPr>
                <w:p w:rsidR="00C10CFB" w:rsidRPr="00AF2ADA" w:rsidRDefault="00C10CFB" w:rsidP="00AF2AD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6. Цілі державної політики,</w:t>
                  </w:r>
                  <w:r w:rsidRPr="00AF2ADA">
                    <w:rPr>
                      <w:rFonts w:ascii="Times New Roman" w:eastAsia="Times New Roman" w:hAnsi="Times New Roman"/>
                      <w:sz w:val="20"/>
                      <w:szCs w:val="20"/>
                      <w:lang w:val="uk-UA"/>
                    </w:rPr>
                    <w:t xml:space="preserve"> на досягнення яких спрямована реалізація бюджетної програми</w:t>
                  </w: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13580" w:type="dxa"/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135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C10CFB" w:rsidRPr="00AF2ADA" w:rsidRDefault="00C10CFB" w:rsidP="00C10CF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10CFB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2891" w:type="dxa"/>
            <w:gridSpan w:val="8"/>
          </w:tcPr>
          <w:p w:rsidR="00C10CFB" w:rsidRPr="00AF2ADA" w:rsidRDefault="00C10CFB" w:rsidP="0085391E">
            <w:pPr>
              <w:jc w:val="center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Ціль державної політики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2161B7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891" w:type="dxa"/>
            <w:gridSpan w:val="8"/>
          </w:tcPr>
          <w:p w:rsidR="00C10CFB" w:rsidRPr="00AF2ADA" w:rsidRDefault="002161B7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Задоволення соціальних,культурних, побутових та інших потреб жителів шляхом сприяння у наданні їм відповідних послуг.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891" w:type="dxa"/>
            <w:gridSpan w:val="8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Задоволення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культурно-дозвіллєвих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 потреб населення.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891" w:type="dxa"/>
            <w:gridSpan w:val="8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Створення, розповсюдження та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популізація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 культурних надбань.</w:t>
            </w:r>
          </w:p>
        </w:tc>
      </w:tr>
    </w:tbl>
    <w:p w:rsidR="00B60E14" w:rsidRPr="00AF2ADA" w:rsidRDefault="00B60E14" w:rsidP="00284FCF">
      <w:pPr>
        <w:spacing w:after="120"/>
        <w:rPr>
          <w:sz w:val="20"/>
          <w:szCs w:val="20"/>
          <w:lang w:val="uk-UA"/>
        </w:rPr>
      </w:pPr>
    </w:p>
    <w:p w:rsidR="006B39E3" w:rsidRDefault="006B39E3" w:rsidP="00284FCF">
      <w:pPr>
        <w:spacing w:after="120"/>
        <w:rPr>
          <w:sz w:val="24"/>
          <w:lang w:val="uk-UA"/>
        </w:rPr>
      </w:pPr>
    </w:p>
    <w:p w:rsidR="00284FCF" w:rsidRPr="00AF2ADA" w:rsidRDefault="00284FCF" w:rsidP="00284FCF">
      <w:pPr>
        <w:spacing w:after="120"/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7. Мета бюджетної програми:</w:t>
      </w:r>
    </w:p>
    <w:p w:rsidR="00284FCF" w:rsidRPr="00AF2ADA" w:rsidRDefault="00284FCF" w:rsidP="0085391E">
      <w:pPr>
        <w:spacing w:after="120"/>
        <w:ind w:left="851"/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Надання послуг з організації культурного дозвілля населення</w:t>
      </w:r>
      <w:r w:rsidR="00FB2F06" w:rsidRPr="00AF2ADA">
        <w:rPr>
          <w:sz w:val="16"/>
          <w:szCs w:val="16"/>
          <w:lang w:val="uk-UA"/>
        </w:rPr>
        <w:t>.</w:t>
      </w:r>
      <w:r w:rsidRPr="00AF2ADA">
        <w:rPr>
          <w:sz w:val="16"/>
          <w:szCs w:val="16"/>
          <w:lang w:val="uk-UA"/>
        </w:rPr>
        <w:t> </w:t>
      </w:r>
    </w:p>
    <w:p w:rsidR="00284FCF" w:rsidRPr="00AF2ADA" w:rsidRDefault="00284FCF" w:rsidP="00284FCF">
      <w:pPr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8. Завдання бюджетної програми:</w:t>
      </w:r>
    </w:p>
    <w:tbl>
      <w:tblPr>
        <w:tblW w:w="15062" w:type="dxa"/>
        <w:tblInd w:w="-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0"/>
        <w:gridCol w:w="14439"/>
        <w:gridCol w:w="20"/>
      </w:tblGrid>
      <w:tr w:rsidR="00284FCF" w:rsidRPr="00AF2ADA" w:rsidTr="00FB2F06">
        <w:trPr>
          <w:gridAfter w:val="1"/>
          <w:wAfter w:w="20" w:type="dxa"/>
          <w:trHeight w:hRule="exact" w:val="23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CF" w:rsidRPr="00AF2ADA" w:rsidRDefault="00284FCF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14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FCF" w:rsidRPr="00AF2ADA" w:rsidRDefault="00284FCF" w:rsidP="0085391E">
            <w:pPr>
              <w:ind w:left="-427"/>
              <w:rPr>
                <w:sz w:val="16"/>
                <w:szCs w:val="16"/>
                <w:lang w:val="uk-UA"/>
              </w:rPr>
            </w:pPr>
          </w:p>
        </w:tc>
      </w:tr>
      <w:tr w:rsidR="00284FCF" w:rsidRPr="00AF2ADA" w:rsidTr="0085391E">
        <w:trPr>
          <w:trHeight w:hRule="exact" w:val="260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4FCF" w:rsidRPr="00AF2ADA" w:rsidRDefault="00284FCF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4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4FCF" w:rsidRPr="00AF2ADA" w:rsidRDefault="00284FCF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Забезпечення організації культурного дозвілля населення і зміцнення культурних  традицій </w:t>
            </w:r>
          </w:p>
        </w:tc>
      </w:tr>
    </w:tbl>
    <w:p w:rsidR="00284FCF" w:rsidRPr="00AF2ADA" w:rsidRDefault="00284FCF" w:rsidP="0085391E">
      <w:pPr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9. Напрями використання бюджетних коштів:</w:t>
      </w:r>
    </w:p>
    <w:tbl>
      <w:tblPr>
        <w:tblW w:w="15026" w:type="dxa"/>
        <w:tblInd w:w="-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7458"/>
        <w:gridCol w:w="2380"/>
        <w:gridCol w:w="1800"/>
        <w:gridCol w:w="1800"/>
        <w:gridCol w:w="1183"/>
      </w:tblGrid>
      <w:tr w:rsidR="005E73FB" w:rsidRPr="00AF2ADA" w:rsidTr="00FB2F06">
        <w:trPr>
          <w:trHeight w:hRule="exact" w:val="298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Напрями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використання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бюджетних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коштів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 тому числі бюджет розвитку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</w:tr>
      <w:tr w:rsidR="005E73FB" w:rsidRPr="00AF2ADA" w:rsidTr="0085391E">
        <w:trPr>
          <w:trHeight w:hRule="exact" w:val="28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6</w:t>
            </w:r>
          </w:p>
        </w:tc>
      </w:tr>
      <w:tr w:rsidR="005E73FB" w:rsidRPr="00AF2ADA" w:rsidTr="0085391E">
        <w:trPr>
          <w:trHeight w:hRule="exact" w:val="26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i/>
                <w:sz w:val="16"/>
                <w:szCs w:val="16"/>
                <w:lang w:val="uk-UA"/>
              </w:rP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475300,00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475300,00</w:t>
            </w:r>
          </w:p>
        </w:tc>
      </w:tr>
      <w:tr w:rsidR="005E73FB" w:rsidRPr="00AF2ADA" w:rsidTr="0085391E">
        <w:trPr>
          <w:trHeight w:hRule="exact" w:val="260"/>
        </w:trPr>
        <w:tc>
          <w:tcPr>
            <w:tcW w:w="7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475300,00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475300,00</w:t>
            </w:r>
          </w:p>
        </w:tc>
      </w:tr>
    </w:tbl>
    <w:p w:rsidR="00284FCF" w:rsidRPr="00AF2ADA" w:rsidRDefault="00284FCF" w:rsidP="0085391E">
      <w:pPr>
        <w:rPr>
          <w:sz w:val="16"/>
          <w:szCs w:val="16"/>
          <w:lang w:val="uk-UA"/>
        </w:rPr>
      </w:pPr>
    </w:p>
    <w:tbl>
      <w:tblPr>
        <w:tblW w:w="15400" w:type="dxa"/>
        <w:tblInd w:w="-8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"/>
        <w:gridCol w:w="220"/>
        <w:gridCol w:w="40"/>
        <w:gridCol w:w="8"/>
        <w:gridCol w:w="661"/>
        <w:gridCol w:w="164"/>
        <w:gridCol w:w="3313"/>
        <w:gridCol w:w="320"/>
        <w:gridCol w:w="18"/>
        <w:gridCol w:w="154"/>
        <w:gridCol w:w="1669"/>
        <w:gridCol w:w="19"/>
        <w:gridCol w:w="1398"/>
        <w:gridCol w:w="688"/>
        <w:gridCol w:w="303"/>
        <w:gridCol w:w="18"/>
        <w:gridCol w:w="586"/>
        <w:gridCol w:w="40"/>
        <w:gridCol w:w="1056"/>
        <w:gridCol w:w="18"/>
        <w:gridCol w:w="684"/>
        <w:gridCol w:w="1146"/>
        <w:gridCol w:w="13"/>
        <w:gridCol w:w="683"/>
        <w:gridCol w:w="2027"/>
        <w:gridCol w:w="58"/>
      </w:tblGrid>
      <w:tr w:rsidR="0085391E" w:rsidRPr="00AF2ADA" w:rsidTr="0085391E">
        <w:trPr>
          <w:gridBefore w:val="1"/>
          <w:wBefore w:w="96" w:type="dxa"/>
          <w:trHeight w:hRule="exact" w:val="52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502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left="-426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        </w:t>
            </w:r>
            <w:r w:rsidR="009468CA" w:rsidRPr="00AF2ADA">
              <w:rPr>
                <w:sz w:val="16"/>
                <w:szCs w:val="16"/>
                <w:lang w:val="uk-UA"/>
              </w:rPr>
              <w:t>10. Перелік місцевих / регіональних програм, що виконуються у складі бюджетної програми: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7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3633" w:type="dxa"/>
            <w:gridSpan w:val="2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841" w:type="dxa"/>
            <w:gridSpan w:val="3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3012" w:type="dxa"/>
            <w:gridSpan w:val="6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798" w:type="dxa"/>
            <w:gridSpan w:val="4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146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27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(грн.)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40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Найменування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місцевої / регіональної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програми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85391E">
        <w:trPr>
          <w:gridBefore w:val="1"/>
          <w:wBefore w:w="96" w:type="dxa"/>
          <w:trHeight w:hRule="exact" w:val="28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85391E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43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502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11. Результативні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показники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бюджетно</w:t>
            </w:r>
            <w:proofErr w:type="spellEnd"/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їпрограми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: 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5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Показник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Одиниця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виміру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Джерело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8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затрат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колективів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- усього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звіт з </w:t>
            </w:r>
            <w:r w:rsidR="00EA6C04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8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8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9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AF2ADA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Художні аматорські колективи, які носять звання 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«народний»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40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Художні аматорські колективи, які носять звання «зразковий»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середнє число окладів (ставок) - усього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Штатний розпис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72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середнє число окладів (ставок) керівних</w:t>
            </w:r>
            <w:r w:rsidR="00EA6C04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працівників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мережі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AF2AD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AF2AD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2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Видатки на утримання колективів </w:t>
            </w:r>
            <w:r w:rsidR="00FA5413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(без костюмів)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тис.грн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Кошторис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415,3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415,3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продукту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9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ількість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учасників у колективах, які носять звання «народний»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39,00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39,00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41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учасників у колективах, які носять звання «зразковий»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осіб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103,00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103,00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в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ідвідувачів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AF2ADA" w:rsidP="0085391E">
            <w:pPr>
              <w:ind w:left="60"/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осіб</w:t>
            </w:r>
            <w:proofErr w:type="spellEnd"/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5,3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5,3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EA6C04" w:rsidTr="00AF2ADA">
        <w:trPr>
          <w:gridBefore w:val="1"/>
          <w:wBefore w:w="96" w:type="dxa"/>
          <w:trHeight w:hRule="exact" w:val="368"/>
        </w:trPr>
        <w:tc>
          <w:tcPr>
            <w:tcW w:w="220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B60E14">
            <w:pPr>
              <w:pStyle w:val="a4"/>
              <w:rPr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заходів які забезпечують організацію культурного дозвілля населення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Річний 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19,0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19,0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AF2ADA">
        <w:trPr>
          <w:gridBefore w:val="1"/>
          <w:wBefore w:w="96" w:type="dxa"/>
          <w:trHeight w:hRule="exact" w:val="400"/>
        </w:trPr>
        <w:tc>
          <w:tcPr>
            <w:tcW w:w="220" w:type="dxa"/>
          </w:tcPr>
          <w:p w:rsidR="00020651" w:rsidRPr="00EA6C04" w:rsidRDefault="00020651" w:rsidP="0085391E">
            <w:pPr>
              <w:pStyle w:val="EMPTYCELLSTYLE"/>
              <w:pageBreakBefore/>
              <w:rPr>
                <w:lang w:val="uk-UA"/>
              </w:rPr>
            </w:pPr>
          </w:p>
        </w:tc>
        <w:tc>
          <w:tcPr>
            <w:tcW w:w="873" w:type="dxa"/>
            <w:gridSpan w:val="4"/>
          </w:tcPr>
          <w:p w:rsidR="00020651" w:rsidRPr="00EA6C04" w:rsidRDefault="00020651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3805" w:type="dxa"/>
            <w:gridSpan w:val="4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669" w:type="dxa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105" w:type="dxa"/>
            <w:gridSpan w:val="3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907" w:type="dxa"/>
            <w:gridSpan w:val="3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020651" w:rsidRPr="00EA6C04" w:rsidRDefault="00020651" w:rsidP="0085391E">
            <w:pPr>
              <w:pStyle w:val="EMPTYCELLSTYLE"/>
              <w:rPr>
                <w:lang w:val="uk-UA"/>
              </w:rPr>
            </w:pP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0"/>
        </w:trPr>
        <w:tc>
          <w:tcPr>
            <w:tcW w:w="40" w:type="dxa"/>
          </w:tcPr>
          <w:p w:rsidR="00CB4539" w:rsidRDefault="00CB4539" w:rsidP="0085391E">
            <w:pPr>
              <w:pStyle w:val="EMPTYCELLSTYLE"/>
              <w:spacing w:before="240"/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6208B4" w:rsidRDefault="00CB4539" w:rsidP="0085391E">
            <w:pPr>
              <w:ind w:left="60"/>
              <w:jc w:val="right"/>
              <w:rPr>
                <w:sz w:val="16"/>
                <w:szCs w:val="16"/>
                <w:lang w:val="uk-UA"/>
              </w:rPr>
            </w:pPr>
            <w:r w:rsidRPr="006208B4">
              <w:rPr>
                <w:rFonts w:ascii="Arial" w:eastAsia="Arial" w:hAnsi="Arial" w:cs="Arial"/>
                <w:sz w:val="16"/>
                <w:szCs w:val="16"/>
                <w:lang w:val="uk-UA"/>
              </w:rPr>
              <w:t>3</w:t>
            </w:r>
          </w:p>
        </w:tc>
        <w:tc>
          <w:tcPr>
            <w:tcW w:w="3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ефективності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</w:rPr>
              <w:t>грн.</w:t>
            </w:r>
          </w:p>
        </w:tc>
        <w:tc>
          <w:tcPr>
            <w:tcW w:w="24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розрахунок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  <w:r w:rsidRPr="00AF2ADA">
              <w:rPr>
                <w:sz w:val="14"/>
                <w:szCs w:val="14"/>
              </w:rPr>
              <w:t>84000,00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  <w:r w:rsidRPr="00AF2ADA">
              <w:rPr>
                <w:sz w:val="14"/>
                <w:szCs w:val="14"/>
              </w:rPr>
              <w:t>0,00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  <w:r w:rsidRPr="00AF2ADA">
              <w:rPr>
                <w:sz w:val="14"/>
                <w:szCs w:val="14"/>
              </w:rPr>
              <w:t>84000,00</w:t>
            </w: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0"/>
        </w:trPr>
        <w:tc>
          <w:tcPr>
            <w:tcW w:w="40" w:type="dxa"/>
          </w:tcPr>
          <w:p w:rsidR="00CB4539" w:rsidRDefault="00CB4539" w:rsidP="0085391E">
            <w:pPr>
              <w:pStyle w:val="EMPTYCELLSTYLE"/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Default="00CB4539" w:rsidP="0085391E">
            <w:pPr>
              <w:jc w:val="right"/>
            </w:pPr>
          </w:p>
        </w:tc>
        <w:tc>
          <w:tcPr>
            <w:tcW w:w="3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AF2ADA">
            <w:pPr>
              <w:ind w:left="-676"/>
              <w:jc w:val="right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Середні витрати на 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проведення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заход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ів на один колектив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грн.</w:t>
            </w:r>
          </w:p>
        </w:tc>
        <w:tc>
          <w:tcPr>
            <w:tcW w:w="24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21850,00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21850,00</w:t>
            </w: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342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Default="00CB4539" w:rsidP="0085391E">
            <w:pPr>
              <w:ind w:left="60"/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 Середні витрати на одного відвідувача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sz w:val="14"/>
                <w:szCs w:val="14"/>
                <w:lang w:val="uk-UA"/>
              </w:rPr>
              <w:t>грн</w:t>
            </w:r>
            <w:proofErr w:type="spellEnd"/>
            <w:r w:rsidRPr="00AF2ADA">
              <w:rPr>
                <w:rFonts w:eastAsia="Arial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78,35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78,35</w:t>
            </w: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CB4539" w:rsidRDefault="00CB4539" w:rsidP="0085391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ind w:left="60"/>
              <w:rPr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якості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</w:tr>
      <w:tr w:rsidR="0085391E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  <w:p w:rsidR="00CB4539" w:rsidRP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Default="00CB4539" w:rsidP="0085391E">
            <w:pPr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Динаміка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збільшення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відвідувачів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</w:rPr>
              <w:t xml:space="preserve"> у </w:t>
            </w:r>
            <w:proofErr w:type="gramStart"/>
            <w:r w:rsidRPr="00AF2ADA">
              <w:rPr>
                <w:rFonts w:ascii="Arial" w:eastAsia="Arial" w:hAnsi="Arial" w:cs="Arial"/>
                <w:sz w:val="14"/>
                <w:szCs w:val="14"/>
              </w:rPr>
              <w:t>плановому</w:t>
            </w:r>
            <w:proofErr w:type="gram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періоді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відповідно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</w:rPr>
              <w:t xml:space="preserve"> до фактичного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показника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попереднього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періоду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%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100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100</w:t>
            </w:r>
          </w:p>
        </w:tc>
      </w:tr>
      <w:tr w:rsidR="0085391E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0507AD" w:rsidRDefault="00CB4539" w:rsidP="0085391E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EE6A26" w:rsidP="0085391E">
            <w:pPr>
              <w:ind w:left="60"/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Придбання сценічно-концертних костюмів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4"/>
        </w:trPr>
        <w:tc>
          <w:tcPr>
            <w:tcW w:w="48" w:type="dxa"/>
            <w:gridSpan w:val="2"/>
          </w:tcPr>
          <w:p w:rsidR="00EE6A26" w:rsidRDefault="00EE6A26" w:rsidP="0085391E">
            <w:pPr>
              <w:pStyle w:val="EMPTYCELLSTYLE"/>
              <w:jc w:val="right"/>
              <w:rPr>
                <w:lang w:val="uk-UA"/>
              </w:rPr>
            </w:pPr>
          </w:p>
          <w:p w:rsidR="00EE6A26" w:rsidRDefault="00EE6A26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Default="00EE6A26" w:rsidP="0085391E">
            <w:pPr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затрат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</w:tr>
      <w:tr w:rsidR="000507AD" w:rsidTr="0085391E">
        <w:trPr>
          <w:gridBefore w:val="2"/>
          <w:gridAfter w:val="1"/>
          <w:wBefore w:w="316" w:type="dxa"/>
          <w:wAfter w:w="58" w:type="dxa"/>
          <w:trHeight w:hRule="exact" w:val="264"/>
        </w:trPr>
        <w:tc>
          <w:tcPr>
            <w:tcW w:w="48" w:type="dxa"/>
            <w:gridSpan w:val="2"/>
          </w:tcPr>
          <w:p w:rsidR="000507AD" w:rsidRDefault="000507AD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Default="000507AD" w:rsidP="0085391E"/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Обсяг видатків для придбання концертних костюмів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Тис.грн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.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рішення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60,0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Pr="00AF2ADA" w:rsidRDefault="000507AD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Pr="00AF2ADA" w:rsidRDefault="000507AD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60,0</w:t>
            </w:r>
          </w:p>
        </w:tc>
      </w:tr>
      <w:tr w:rsidR="000507AD" w:rsidTr="0085391E">
        <w:trPr>
          <w:gridBefore w:val="2"/>
          <w:gridAfter w:val="1"/>
          <w:wBefore w:w="316" w:type="dxa"/>
          <w:wAfter w:w="58" w:type="dxa"/>
          <w:trHeight w:hRule="exact" w:val="240"/>
        </w:trPr>
        <w:tc>
          <w:tcPr>
            <w:tcW w:w="48" w:type="dxa"/>
            <w:gridSpan w:val="2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661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3797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841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3012" w:type="dxa"/>
            <w:gridSpan w:val="6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40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056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848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2723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</w:tr>
      <w:tr w:rsidR="000507AD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4502" w:type="dxa"/>
            <w:gridSpan w:val="7"/>
          </w:tcPr>
          <w:p w:rsidR="0095245A" w:rsidRPr="00FB2F06" w:rsidRDefault="0095245A" w:rsidP="0085391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культури, </w:t>
            </w:r>
          </w:p>
          <w:p w:rsidR="000507AD" w:rsidRPr="00FB2F06" w:rsidRDefault="000507AD" w:rsidP="0085391E">
            <w:pPr>
              <w:spacing w:after="0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>молоді і спорту Хустської міської ради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3578" w:type="dxa"/>
            <w:gridSpan w:val="6"/>
          </w:tcPr>
          <w:p w:rsidR="000507AD" w:rsidRPr="00FB2F06" w:rsidRDefault="000507AD" w:rsidP="0085391E">
            <w:pPr>
              <w:spacing w:after="0"/>
              <w:rPr>
                <w:sz w:val="24"/>
                <w:szCs w:val="24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FB2F0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507AD" w:rsidRPr="00FB2F06" w:rsidRDefault="0085391E" w:rsidP="00FB2F06">
            <w:pPr>
              <w:spacing w:after="0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</w:p>
        </w:tc>
        <w:tc>
          <w:tcPr>
            <w:tcW w:w="5235" w:type="dxa"/>
            <w:gridSpan w:val="11"/>
          </w:tcPr>
          <w:p w:rsidR="000507AD" w:rsidRPr="00FB2F06" w:rsidRDefault="000507AD" w:rsidP="0085391E">
            <w:pPr>
              <w:spacing w:after="0"/>
              <w:rPr>
                <w:sz w:val="24"/>
                <w:szCs w:val="24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07AD" w:rsidRPr="00FB2F06" w:rsidRDefault="0085391E" w:rsidP="0085391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 w:rsidR="00FB2F06" w:rsidRPr="00FB2F0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В.В.Власюк</w:t>
            </w:r>
          </w:p>
          <w:p w:rsidR="000507AD" w:rsidRPr="00FB2F06" w:rsidRDefault="0085391E" w:rsidP="00FB2F06">
            <w:pPr>
              <w:spacing w:after="0"/>
              <w:rPr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0507AD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13315" w:type="dxa"/>
            <w:gridSpan w:val="24"/>
          </w:tcPr>
          <w:p w:rsidR="0095245A" w:rsidRPr="00FB2F06" w:rsidRDefault="0095245A" w:rsidP="008539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5245A" w:rsidRPr="00FB2F06" w:rsidRDefault="0095245A" w:rsidP="0085391E">
            <w:pPr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ПОГОДЖЕНО:</w:t>
            </w:r>
          </w:p>
          <w:p w:rsidR="0095245A" w:rsidRPr="00FB2F06" w:rsidRDefault="0095245A" w:rsidP="00853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  <w:p w:rsidR="00FB2F06" w:rsidRPr="00FB2F06" w:rsidRDefault="0095245A" w:rsidP="00FB2F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виконавчого комітету Хустської міської ради 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</w:t>
            </w:r>
            <w:r w:rsidR="00FB2F06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                            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FB2F06" w:rsidRPr="00FB2F0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М.Г.Глеба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507AD" w:rsidRPr="00FB2F06" w:rsidRDefault="000507AD" w:rsidP="00FB2F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5245A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4502" w:type="dxa"/>
            <w:gridSpan w:val="7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578" w:type="dxa"/>
            <w:gridSpan w:val="6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235" w:type="dxa"/>
            <w:gridSpan w:val="11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0507AD" w:rsidRPr="006C4685" w:rsidRDefault="000507AD" w:rsidP="0085391E">
      <w:pPr>
        <w:rPr>
          <w:rFonts w:ascii="Times New Roman" w:hAnsi="Times New Roman"/>
          <w:sz w:val="24"/>
          <w:szCs w:val="24"/>
          <w:lang w:val="uk-UA"/>
        </w:rPr>
      </w:pPr>
      <w:r w:rsidRPr="00FB2F06">
        <w:rPr>
          <w:rFonts w:ascii="Times New Roman" w:hAnsi="Times New Roman"/>
          <w:sz w:val="24"/>
          <w:szCs w:val="24"/>
        </w:rPr>
        <w:t xml:space="preserve">Дата </w:t>
      </w:r>
      <w:proofErr w:type="spellStart"/>
      <w:r w:rsidRPr="00FB2F06">
        <w:rPr>
          <w:rFonts w:ascii="Times New Roman" w:hAnsi="Times New Roman"/>
          <w:sz w:val="24"/>
          <w:szCs w:val="24"/>
        </w:rPr>
        <w:t>погодження</w:t>
      </w:r>
      <w:proofErr w:type="spellEnd"/>
      <w:r w:rsidR="0085391E" w:rsidRPr="00FB2F06">
        <w:rPr>
          <w:rFonts w:ascii="Times New Roman" w:hAnsi="Times New Roman"/>
          <w:sz w:val="24"/>
          <w:szCs w:val="24"/>
          <w:lang w:val="uk-UA"/>
        </w:rPr>
        <w:t>:</w:t>
      </w:r>
      <w:r w:rsidRPr="00FB2F06">
        <w:rPr>
          <w:rFonts w:ascii="Times New Roman" w:hAnsi="Times New Roman"/>
          <w:sz w:val="24"/>
          <w:szCs w:val="24"/>
        </w:rPr>
        <w:t xml:space="preserve"> </w:t>
      </w:r>
      <w:r w:rsidR="006C4685">
        <w:rPr>
          <w:rFonts w:ascii="Times New Roman" w:hAnsi="Times New Roman"/>
          <w:sz w:val="24"/>
          <w:szCs w:val="24"/>
          <w:lang w:val="uk-UA"/>
        </w:rPr>
        <w:t>30.01.2019р.</w:t>
      </w:r>
      <w:bookmarkStart w:id="0" w:name="_GoBack"/>
      <w:bookmarkEnd w:id="0"/>
    </w:p>
    <w:p w:rsidR="000507AD" w:rsidRPr="00FB2F06" w:rsidRDefault="000507AD" w:rsidP="0085391E">
      <w:pPr>
        <w:rPr>
          <w:rFonts w:ascii="Times New Roman" w:hAnsi="Times New Roman"/>
          <w:sz w:val="24"/>
          <w:szCs w:val="24"/>
        </w:rPr>
      </w:pPr>
      <w:r w:rsidRPr="00FB2F06">
        <w:rPr>
          <w:rFonts w:ascii="Times New Roman" w:hAnsi="Times New Roman"/>
          <w:sz w:val="24"/>
          <w:szCs w:val="24"/>
        </w:rPr>
        <w:t>М. П.</w:t>
      </w:r>
    </w:p>
    <w:p w:rsidR="009468CA" w:rsidRPr="00284FCF" w:rsidRDefault="009468CA" w:rsidP="0085391E">
      <w:pPr>
        <w:rPr>
          <w:lang w:val="uk-UA"/>
        </w:rPr>
      </w:pPr>
    </w:p>
    <w:sectPr w:rsidR="009468CA" w:rsidRPr="00284FCF" w:rsidSect="0085391E">
      <w:pgSz w:w="16838" w:h="11906" w:orient="landscape"/>
      <w:pgMar w:top="284" w:right="28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CFB"/>
    <w:rsid w:val="00000F26"/>
    <w:rsid w:val="00020651"/>
    <w:rsid w:val="00043ADA"/>
    <w:rsid w:val="000507AD"/>
    <w:rsid w:val="002161B7"/>
    <w:rsid w:val="00284FCF"/>
    <w:rsid w:val="003939B3"/>
    <w:rsid w:val="005535EB"/>
    <w:rsid w:val="005A4961"/>
    <w:rsid w:val="005E73FB"/>
    <w:rsid w:val="005F7339"/>
    <w:rsid w:val="006208B4"/>
    <w:rsid w:val="006250BB"/>
    <w:rsid w:val="006B39E3"/>
    <w:rsid w:val="006C4685"/>
    <w:rsid w:val="00715A4C"/>
    <w:rsid w:val="0085391E"/>
    <w:rsid w:val="008E5D60"/>
    <w:rsid w:val="009468CA"/>
    <w:rsid w:val="00950455"/>
    <w:rsid w:val="0095245A"/>
    <w:rsid w:val="00AF2ADA"/>
    <w:rsid w:val="00B351D4"/>
    <w:rsid w:val="00B60E14"/>
    <w:rsid w:val="00C10CFB"/>
    <w:rsid w:val="00C60642"/>
    <w:rsid w:val="00CB4539"/>
    <w:rsid w:val="00D96224"/>
    <w:rsid w:val="00EA6C04"/>
    <w:rsid w:val="00EE6A26"/>
    <w:rsid w:val="00F4748D"/>
    <w:rsid w:val="00FA5413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10CFB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table" w:styleId="a3">
    <w:name w:val="Table Grid"/>
    <w:basedOn w:val="a1"/>
    <w:uiPriority w:val="59"/>
    <w:rsid w:val="00C10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39B3"/>
    <w:pPr>
      <w:spacing w:after="0" w:line="240" w:lineRule="auto"/>
    </w:pPr>
  </w:style>
  <w:style w:type="paragraph" w:styleId="a5">
    <w:name w:val="Normal (Web)"/>
    <w:basedOn w:val="a"/>
    <w:unhideWhenUsed/>
    <w:rsid w:val="0055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FEF6-6109-4937-BCD5-0C5FAE61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2019-02-14T11:52:00Z</cp:lastPrinted>
  <dcterms:created xsi:type="dcterms:W3CDTF">2019-02-12T07:21:00Z</dcterms:created>
  <dcterms:modified xsi:type="dcterms:W3CDTF">2019-05-23T13:15:00Z</dcterms:modified>
</cp:coreProperties>
</file>