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77" w:rsidRDefault="006F1B77" w:rsidP="00BD4904">
      <w:pPr>
        <w:pStyle w:val="141Ch6"/>
        <w:ind w:left="0"/>
        <w:rPr>
          <w:rFonts w:ascii="Times New Roman" w:hAnsi="Times New Roman" w:cs="Times New Roman"/>
          <w:w w:val="100"/>
          <w:sz w:val="24"/>
          <w:szCs w:val="24"/>
        </w:rPr>
      </w:pPr>
    </w:p>
    <w:p w:rsidR="00A62BBD" w:rsidRPr="001F1972" w:rsidRDefault="00A62BBD" w:rsidP="00A62BBD">
      <w:pPr>
        <w:pStyle w:val="141Ch6"/>
        <w:ind w:left="8617"/>
        <w:rPr>
          <w:rFonts w:ascii="Times New Roman" w:hAnsi="Times New Roman" w:cs="Times New Roman"/>
          <w:w w:val="100"/>
          <w:sz w:val="24"/>
          <w:szCs w:val="24"/>
        </w:rPr>
      </w:pPr>
      <w:r w:rsidRPr="001F1972">
        <w:rPr>
          <w:rFonts w:ascii="Times New Roman" w:hAnsi="Times New Roman" w:cs="Times New Roman"/>
          <w:w w:val="100"/>
          <w:sz w:val="24"/>
          <w:szCs w:val="24"/>
        </w:rPr>
        <w:t>ЗАТВЕРДЖЕНО</w:t>
      </w:r>
      <w:r w:rsidRPr="001F1972">
        <w:rPr>
          <w:rFonts w:ascii="Times New Roman" w:hAnsi="Times New Roman" w:cs="Times New Roman"/>
          <w:w w:val="100"/>
          <w:sz w:val="24"/>
          <w:szCs w:val="24"/>
        </w:rPr>
        <w:br/>
        <w:t>Наказ</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26</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серпня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2014</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836</w:t>
      </w:r>
      <w:r w:rsidRPr="001F1972">
        <w:rPr>
          <w:rFonts w:ascii="Times New Roman" w:hAnsi="Times New Roman" w:cs="Times New Roman"/>
          <w:w w:val="100"/>
          <w:sz w:val="24"/>
          <w:szCs w:val="24"/>
        </w:rPr>
        <w:br/>
        <w:t>(у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редакції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наказу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br/>
        <w:t>Міністерства</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фінансів</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України</w:t>
      </w:r>
      <w:r w:rsidRPr="001F1972">
        <w:rPr>
          <w:rFonts w:ascii="Times New Roman" w:hAnsi="Times New Roman" w:cs="Times New Roman"/>
          <w:w w:val="100"/>
          <w:sz w:val="24"/>
          <w:szCs w:val="24"/>
        </w:rPr>
        <w:br/>
        <w:t>від</w:t>
      </w:r>
      <w:r>
        <w:rPr>
          <w:rFonts w:ascii="Times New Roman" w:hAnsi="Times New Roman" w:cs="Times New Roman"/>
          <w:w w:val="100"/>
          <w:sz w:val="24"/>
          <w:szCs w:val="24"/>
        </w:rPr>
        <w:t xml:space="preserve"> </w:t>
      </w:r>
      <w:r w:rsidR="00076E03">
        <w:rPr>
          <w:rFonts w:ascii="Times New Roman" w:hAnsi="Times New Roman" w:cs="Times New Roman"/>
          <w:w w:val="100"/>
          <w:sz w:val="24"/>
          <w:szCs w:val="24"/>
        </w:rPr>
        <w:t>29 грудня</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2018</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року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w:t>
      </w:r>
      <w:r w:rsidR="00076E03">
        <w:rPr>
          <w:rFonts w:ascii="Times New Roman" w:hAnsi="Times New Roman" w:cs="Times New Roman"/>
          <w:w w:val="100"/>
          <w:sz w:val="24"/>
          <w:szCs w:val="24"/>
        </w:rPr>
        <w:t>1209</w:t>
      </w:r>
      <w:r w:rsidRPr="001F1972">
        <w:rPr>
          <w:rFonts w:ascii="Times New Roman" w:hAnsi="Times New Roman" w:cs="Times New Roman"/>
          <w:w w:val="100"/>
          <w:sz w:val="24"/>
          <w:szCs w:val="24"/>
        </w:rPr>
        <w:t>)</w:t>
      </w:r>
    </w:p>
    <w:p w:rsidR="00D00854" w:rsidRDefault="009150EB" w:rsidP="009150EB">
      <w:pPr>
        <w:pStyle w:val="Ch62"/>
        <w:spacing w:before="227"/>
        <w:ind w:left="8617"/>
        <w:rPr>
          <w:rFonts w:ascii="Times New Roman" w:hAnsi="Times New Roman" w:cs="Times New Roman"/>
          <w:w w:val="100"/>
          <w:sz w:val="24"/>
          <w:szCs w:val="24"/>
          <w:u w:val="single"/>
        </w:rPr>
      </w:pPr>
      <w:r>
        <w:rPr>
          <w:rFonts w:ascii="Times New Roman" w:hAnsi="Times New Roman" w:cs="Times New Roman"/>
          <w:w w:val="100"/>
          <w:sz w:val="24"/>
          <w:szCs w:val="24"/>
        </w:rPr>
        <w:t>ЗАТВЕРДЖЕНО</w:t>
      </w:r>
      <w:r>
        <w:rPr>
          <w:rFonts w:ascii="Times New Roman" w:hAnsi="Times New Roman" w:cs="Times New Roman"/>
          <w:w w:val="100"/>
          <w:sz w:val="24"/>
          <w:szCs w:val="24"/>
        </w:rPr>
        <w:br/>
      </w:r>
      <w:r w:rsidRPr="009150EB">
        <w:rPr>
          <w:rFonts w:ascii="Times New Roman" w:hAnsi="Times New Roman" w:cs="Times New Roman"/>
          <w:w w:val="100"/>
          <w:sz w:val="24"/>
          <w:szCs w:val="24"/>
          <w:u w:val="single"/>
        </w:rPr>
        <w:t xml:space="preserve">Розпорядження </w:t>
      </w:r>
      <w:r w:rsidR="005D385A">
        <w:rPr>
          <w:rFonts w:ascii="Times New Roman" w:hAnsi="Times New Roman" w:cs="Times New Roman"/>
          <w:w w:val="100"/>
          <w:sz w:val="24"/>
          <w:szCs w:val="24"/>
          <w:u w:val="single"/>
        </w:rPr>
        <w:t xml:space="preserve">міського голови </w:t>
      </w:r>
      <w:r w:rsidR="00A41CD1">
        <w:rPr>
          <w:rFonts w:ascii="Times New Roman" w:hAnsi="Times New Roman" w:cs="Times New Roman"/>
          <w:w w:val="100"/>
          <w:sz w:val="24"/>
          <w:szCs w:val="24"/>
          <w:u w:val="single"/>
        </w:rPr>
        <w:t>№</w:t>
      </w:r>
      <w:r w:rsidR="001A3E44">
        <w:rPr>
          <w:rFonts w:ascii="Times New Roman" w:hAnsi="Times New Roman" w:cs="Times New Roman"/>
          <w:w w:val="100"/>
          <w:sz w:val="24"/>
          <w:szCs w:val="24"/>
          <w:u w:val="single"/>
        </w:rPr>
        <w:t>47/02-05</w:t>
      </w:r>
    </w:p>
    <w:p w:rsidR="00A62BBD" w:rsidRPr="009150EB" w:rsidRDefault="00D00854" w:rsidP="009150EB">
      <w:pPr>
        <w:pStyle w:val="Ch62"/>
        <w:spacing w:before="227"/>
        <w:ind w:left="8617"/>
        <w:rPr>
          <w:rFonts w:ascii="Times New Roman" w:hAnsi="Times New Roman" w:cs="Times New Roman"/>
          <w:w w:val="100"/>
          <w:sz w:val="24"/>
          <w:szCs w:val="24"/>
          <w:u w:val="single"/>
        </w:rPr>
      </w:pPr>
      <w:r>
        <w:rPr>
          <w:rFonts w:ascii="Times New Roman" w:hAnsi="Times New Roman" w:cs="Times New Roman"/>
          <w:w w:val="100"/>
          <w:sz w:val="24"/>
          <w:szCs w:val="24"/>
          <w:u w:val="single"/>
        </w:rPr>
        <w:t xml:space="preserve"> від    </w:t>
      </w:r>
      <w:r w:rsidR="001A3E44">
        <w:rPr>
          <w:rFonts w:ascii="Times New Roman" w:hAnsi="Times New Roman" w:cs="Times New Roman"/>
          <w:w w:val="100"/>
          <w:sz w:val="24"/>
          <w:szCs w:val="24"/>
          <w:u w:val="single"/>
        </w:rPr>
        <w:t>21.05.</w:t>
      </w:r>
      <w:r w:rsidR="0095354C">
        <w:rPr>
          <w:rFonts w:ascii="Times New Roman" w:hAnsi="Times New Roman" w:cs="Times New Roman"/>
          <w:w w:val="100"/>
          <w:sz w:val="24"/>
          <w:szCs w:val="24"/>
          <w:u w:val="single"/>
        </w:rPr>
        <w:t xml:space="preserve"> </w:t>
      </w:r>
      <w:r w:rsidR="00491C98">
        <w:rPr>
          <w:rFonts w:ascii="Times New Roman" w:hAnsi="Times New Roman" w:cs="Times New Roman"/>
          <w:w w:val="100"/>
          <w:sz w:val="24"/>
          <w:szCs w:val="24"/>
          <w:u w:val="single"/>
        </w:rPr>
        <w:t>2019</w:t>
      </w:r>
      <w:r w:rsidR="009150EB" w:rsidRPr="009150EB">
        <w:rPr>
          <w:rFonts w:ascii="Times New Roman" w:hAnsi="Times New Roman" w:cs="Times New Roman"/>
          <w:w w:val="100"/>
          <w:sz w:val="24"/>
          <w:szCs w:val="24"/>
          <w:u w:val="single"/>
        </w:rPr>
        <w:t>р.</w:t>
      </w:r>
    </w:p>
    <w:p w:rsidR="00A62BBD" w:rsidRPr="004D6C32" w:rsidRDefault="00A62BBD" w:rsidP="005D385A">
      <w:pPr>
        <w:pStyle w:val="StrokeCh6"/>
        <w:ind w:left="8617"/>
        <w:jc w:val="left"/>
        <w:rPr>
          <w:rFonts w:ascii="Times New Roman" w:hAnsi="Times New Roman" w:cs="Times New Roman"/>
          <w:w w:val="100"/>
          <w:sz w:val="20"/>
          <w:szCs w:val="20"/>
        </w:rPr>
      </w:pPr>
      <w:r w:rsidRPr="004D6C32">
        <w:rPr>
          <w:rFonts w:ascii="Times New Roman" w:hAnsi="Times New Roman" w:cs="Times New Roman"/>
          <w:w w:val="100"/>
          <w:sz w:val="20"/>
          <w:szCs w:val="20"/>
        </w:rPr>
        <w:t xml:space="preserve">(найменування головного розпорядника </w:t>
      </w:r>
      <w:r w:rsidRPr="004D6C32">
        <w:rPr>
          <w:rFonts w:ascii="Times New Roman" w:hAnsi="Times New Roman" w:cs="Times New Roman"/>
          <w:w w:val="100"/>
          <w:sz w:val="20"/>
          <w:szCs w:val="20"/>
        </w:rPr>
        <w:br/>
        <w:t xml:space="preserve">коштів місцевого бюджету) </w:t>
      </w:r>
    </w:p>
    <w:p w:rsidR="00A62BBD" w:rsidRDefault="00A62BBD" w:rsidP="00A62BBD">
      <w:pPr>
        <w:pStyle w:val="Ch61"/>
        <w:spacing w:after="57"/>
        <w:rPr>
          <w:rFonts w:ascii="Times New Roman" w:hAnsi="Times New Roman" w:cs="Times New Roman"/>
          <w:w w:val="100"/>
          <w:sz w:val="24"/>
          <w:szCs w:val="24"/>
        </w:rPr>
      </w:pPr>
      <w:r w:rsidRPr="001F1972">
        <w:rPr>
          <w:rFonts w:ascii="Times New Roman" w:hAnsi="Times New Roman" w:cs="Times New Roman"/>
          <w:caps/>
          <w:w w:val="100"/>
          <w:sz w:val="24"/>
          <w:szCs w:val="24"/>
        </w:rPr>
        <w:t>Паспорт</w:t>
      </w:r>
      <w:r w:rsidRPr="001F1972">
        <w:rPr>
          <w:rFonts w:ascii="Times New Roman" w:hAnsi="Times New Roman" w:cs="Times New Roman"/>
          <w:w w:val="100"/>
          <w:sz w:val="24"/>
          <w:szCs w:val="24"/>
        </w:rPr>
        <w:br/>
        <w:t>бюджетної</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програми</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місцевого</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бюджету</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на</w:t>
      </w:r>
      <w:r>
        <w:rPr>
          <w:rFonts w:ascii="Times New Roman" w:hAnsi="Times New Roman" w:cs="Times New Roman"/>
          <w:w w:val="100"/>
          <w:sz w:val="24"/>
          <w:szCs w:val="24"/>
        </w:rPr>
        <w:t xml:space="preserve"> </w:t>
      </w:r>
      <w:r w:rsidR="009150EB">
        <w:rPr>
          <w:rFonts w:ascii="Times New Roman" w:hAnsi="Times New Roman" w:cs="Times New Roman"/>
          <w:w w:val="100"/>
          <w:sz w:val="24"/>
          <w:szCs w:val="24"/>
        </w:rPr>
        <w:t>2019</w:t>
      </w:r>
      <w:r>
        <w:rPr>
          <w:rFonts w:ascii="Times New Roman" w:hAnsi="Times New Roman" w:cs="Times New Roman"/>
          <w:w w:val="100"/>
          <w:sz w:val="24"/>
          <w:szCs w:val="24"/>
        </w:rPr>
        <w:t xml:space="preserve"> </w:t>
      </w:r>
      <w:r w:rsidRPr="001F1972">
        <w:rPr>
          <w:rFonts w:ascii="Times New Roman" w:hAnsi="Times New Roman" w:cs="Times New Roman"/>
          <w:w w:val="100"/>
          <w:sz w:val="24"/>
          <w:szCs w:val="24"/>
        </w:rPr>
        <w:t>рік</w:t>
      </w:r>
    </w:p>
    <w:p w:rsidR="009150EB" w:rsidRPr="00A364DF" w:rsidRDefault="009150EB" w:rsidP="009150EB">
      <w:pPr>
        <w:rPr>
          <w:rFonts w:ascii="Times New Roman" w:hAnsi="Times New Roman"/>
          <w:szCs w:val="28"/>
        </w:rPr>
      </w:pPr>
      <w:r>
        <w:rPr>
          <w:rFonts w:ascii="Times New Roman" w:hAnsi="Times New Roman"/>
          <w:szCs w:val="28"/>
        </w:rPr>
        <w:t>1</w:t>
      </w:r>
      <w:r w:rsidRPr="00411A8A">
        <w:rPr>
          <w:rFonts w:ascii="Times New Roman" w:hAnsi="Times New Roman"/>
          <w:b/>
          <w:szCs w:val="28"/>
        </w:rPr>
        <w:t xml:space="preserve">. </w:t>
      </w:r>
      <w:r>
        <w:rPr>
          <w:rFonts w:ascii="Times New Roman" w:hAnsi="Times New Roman"/>
          <w:b/>
          <w:szCs w:val="28"/>
          <w:u w:val="single"/>
        </w:rPr>
        <w:t>0200000</w:t>
      </w:r>
      <w:r w:rsidRPr="00411A8A">
        <w:rPr>
          <w:rFonts w:ascii="Times New Roman" w:hAnsi="Times New Roman"/>
          <w:b/>
          <w:szCs w:val="28"/>
          <w:u w:val="single"/>
        </w:rPr>
        <w:t xml:space="preserve">  Виконавчий  комітет  Хустської міської ради</w:t>
      </w:r>
      <w:r w:rsidRPr="004462BF">
        <w:rPr>
          <w:rFonts w:ascii="Times New Roman" w:hAnsi="Times New Roman"/>
          <w:szCs w:val="28"/>
          <w:u w:val="single"/>
        </w:rPr>
        <w:t xml:space="preserve"> </w:t>
      </w:r>
      <w:r w:rsidRPr="004462BF">
        <w:rPr>
          <w:rFonts w:ascii="Times New Roman" w:hAnsi="Times New Roman"/>
          <w:szCs w:val="28"/>
          <w:u w:val="single"/>
        </w:rPr>
        <w:br/>
      </w:r>
      <w:r>
        <w:rPr>
          <w:rFonts w:ascii="Times New Roman" w:hAnsi="Times New Roman"/>
          <w:szCs w:val="28"/>
        </w:rPr>
        <w:t xml:space="preserve">    </w:t>
      </w:r>
      <w:r w:rsidRPr="00FE3303">
        <w:rPr>
          <w:rFonts w:ascii="Times New Roman" w:hAnsi="Times New Roman"/>
          <w:sz w:val="20"/>
        </w:rPr>
        <w:t xml:space="preserve">(КПКВК МБ)      </w:t>
      </w:r>
      <w:r>
        <w:rPr>
          <w:rFonts w:ascii="Times New Roman" w:hAnsi="Times New Roman"/>
          <w:sz w:val="20"/>
        </w:rPr>
        <w:t xml:space="preserve">                      </w:t>
      </w:r>
      <w:r w:rsidRPr="00FE3303">
        <w:rPr>
          <w:rFonts w:ascii="Times New Roman" w:hAnsi="Times New Roman"/>
          <w:sz w:val="20"/>
        </w:rPr>
        <w:t xml:space="preserve"> (найменування головного розпорядника)</w:t>
      </w:r>
      <w:r w:rsidRPr="00A364DF">
        <w:rPr>
          <w:rFonts w:ascii="Times New Roman" w:hAnsi="Times New Roman"/>
          <w:szCs w:val="28"/>
        </w:rPr>
        <w:t xml:space="preserve"> </w:t>
      </w:r>
    </w:p>
    <w:p w:rsidR="009150EB" w:rsidRPr="00A364DF" w:rsidRDefault="009150EB" w:rsidP="009150EB">
      <w:pPr>
        <w:spacing w:before="120"/>
        <w:rPr>
          <w:rFonts w:ascii="Times New Roman" w:hAnsi="Times New Roman"/>
          <w:szCs w:val="28"/>
        </w:rPr>
      </w:pPr>
      <w:r w:rsidRPr="00A364DF">
        <w:rPr>
          <w:rFonts w:ascii="Times New Roman" w:hAnsi="Times New Roman"/>
          <w:szCs w:val="28"/>
        </w:rPr>
        <w:t xml:space="preserve">2. </w:t>
      </w:r>
      <w:r>
        <w:rPr>
          <w:rFonts w:ascii="Times New Roman" w:hAnsi="Times New Roman"/>
          <w:b/>
          <w:szCs w:val="28"/>
          <w:u w:val="single"/>
        </w:rPr>
        <w:t>02</w:t>
      </w:r>
      <w:r w:rsidRPr="00411A8A">
        <w:rPr>
          <w:rFonts w:ascii="Times New Roman" w:hAnsi="Times New Roman"/>
          <w:b/>
          <w:szCs w:val="28"/>
          <w:u w:val="single"/>
        </w:rPr>
        <w:t>10000  Виконавчий комітет  Хустської міської ради</w:t>
      </w:r>
      <w:r w:rsidRPr="004462BF">
        <w:rPr>
          <w:rFonts w:ascii="Times New Roman" w:hAnsi="Times New Roman"/>
          <w:szCs w:val="28"/>
          <w:u w:val="single"/>
        </w:rPr>
        <w:t xml:space="preserve"> </w:t>
      </w:r>
      <w:r w:rsidRPr="004462BF">
        <w:rPr>
          <w:rFonts w:ascii="Times New Roman" w:hAnsi="Times New Roman"/>
          <w:szCs w:val="28"/>
          <w:u w:val="single"/>
        </w:rPr>
        <w:br/>
      </w:r>
      <w:r>
        <w:rPr>
          <w:rFonts w:ascii="Times New Roman" w:hAnsi="Times New Roman"/>
          <w:szCs w:val="28"/>
        </w:rPr>
        <w:t xml:space="preserve">   </w:t>
      </w:r>
      <w:r w:rsidRPr="00FE3303">
        <w:rPr>
          <w:rFonts w:ascii="Times New Roman" w:hAnsi="Times New Roman"/>
          <w:sz w:val="20"/>
        </w:rPr>
        <w:t xml:space="preserve"> (КПКВК МБ)   </w:t>
      </w:r>
      <w:r>
        <w:rPr>
          <w:rFonts w:ascii="Times New Roman" w:hAnsi="Times New Roman"/>
          <w:sz w:val="20"/>
        </w:rPr>
        <w:t xml:space="preserve">                      </w:t>
      </w:r>
      <w:r w:rsidRPr="00FE3303">
        <w:rPr>
          <w:rFonts w:ascii="Times New Roman" w:hAnsi="Times New Roman"/>
          <w:sz w:val="20"/>
        </w:rPr>
        <w:t xml:space="preserve">    (найменування відповідального виконавця)</w:t>
      </w:r>
      <w:r w:rsidRPr="00A364DF">
        <w:rPr>
          <w:rFonts w:ascii="Times New Roman" w:hAnsi="Times New Roman"/>
          <w:szCs w:val="28"/>
        </w:rPr>
        <w:t xml:space="preserve"> </w:t>
      </w:r>
    </w:p>
    <w:p w:rsidR="009150EB" w:rsidRDefault="009150EB" w:rsidP="009150EB">
      <w:pPr>
        <w:spacing w:before="120"/>
        <w:rPr>
          <w:rFonts w:ascii="Times New Roman" w:hAnsi="Times New Roman"/>
          <w:szCs w:val="28"/>
          <w:u w:val="single"/>
        </w:rPr>
      </w:pPr>
      <w:r w:rsidRPr="004462BF">
        <w:rPr>
          <w:rFonts w:ascii="Times New Roman" w:hAnsi="Times New Roman"/>
          <w:szCs w:val="28"/>
          <w:u w:val="single"/>
        </w:rPr>
        <w:t xml:space="preserve">3. </w:t>
      </w:r>
      <w:r>
        <w:rPr>
          <w:rFonts w:ascii="Times New Roman" w:hAnsi="Times New Roman"/>
          <w:b/>
          <w:szCs w:val="28"/>
          <w:u w:val="single"/>
        </w:rPr>
        <w:t>0210160</w:t>
      </w:r>
      <w:r w:rsidRPr="00411A8A">
        <w:rPr>
          <w:rFonts w:ascii="Times New Roman" w:hAnsi="Times New Roman"/>
          <w:b/>
          <w:szCs w:val="28"/>
          <w:u w:val="single"/>
        </w:rPr>
        <w:t xml:space="preserve"> </w:t>
      </w:r>
      <w:r w:rsidRPr="004462BF">
        <w:rPr>
          <w:rFonts w:ascii="Times New Roman" w:hAnsi="Times New Roman"/>
          <w:szCs w:val="28"/>
          <w:u w:val="single"/>
        </w:rPr>
        <w:t xml:space="preserve"> </w:t>
      </w:r>
      <w:r w:rsidRPr="00C72DBF">
        <w:rPr>
          <w:rFonts w:ascii="Times New Roman" w:hAnsi="Times New Roman"/>
          <w:b/>
          <w:szCs w:val="28"/>
          <w:u w:val="single"/>
        </w:rPr>
        <w:t xml:space="preserve">0111  </w:t>
      </w:r>
      <w:r>
        <w:rPr>
          <w:rFonts w:ascii="Times New Roman" w:hAnsi="Times New Roman"/>
          <w:b/>
          <w:szCs w:val="28"/>
          <w:u w:val="single"/>
        </w:rPr>
        <w:t>Керівництво і управління у відповідній сфері у містах (місті Києві), селищних,селах,</w:t>
      </w:r>
      <w:proofErr w:type="spellStart"/>
      <w:r>
        <w:rPr>
          <w:rFonts w:ascii="Times New Roman" w:hAnsi="Times New Roman"/>
          <w:b/>
          <w:szCs w:val="28"/>
          <w:u w:val="single"/>
        </w:rPr>
        <w:t>об»єднаних</w:t>
      </w:r>
      <w:proofErr w:type="spellEnd"/>
      <w:r>
        <w:rPr>
          <w:rFonts w:ascii="Times New Roman" w:hAnsi="Times New Roman"/>
          <w:b/>
          <w:szCs w:val="28"/>
          <w:u w:val="single"/>
        </w:rPr>
        <w:t xml:space="preserve"> територіальних громадах</w:t>
      </w:r>
    </w:p>
    <w:p w:rsidR="009150EB" w:rsidRDefault="009150EB" w:rsidP="009150EB">
      <w:pPr>
        <w:spacing w:before="120"/>
        <w:rPr>
          <w:rFonts w:ascii="Times New Roman" w:hAnsi="Times New Roman"/>
          <w:szCs w:val="28"/>
        </w:rPr>
      </w:pPr>
      <w:r w:rsidRPr="00FE3303">
        <w:rPr>
          <w:rFonts w:ascii="Times New Roman" w:hAnsi="Times New Roman"/>
          <w:sz w:val="20"/>
        </w:rPr>
        <w:t xml:space="preserve">  (КПКВК МБ)    (КФКВК)</w:t>
      </w:r>
      <w:r w:rsidRPr="00FE3303">
        <w:rPr>
          <w:rFonts w:ascii="Times New Roman" w:hAnsi="Times New Roman"/>
          <w:sz w:val="20"/>
          <w:vertAlign w:val="superscript"/>
        </w:rPr>
        <w:t>1</w:t>
      </w:r>
      <w:r w:rsidRPr="00FE3303">
        <w:rPr>
          <w:rFonts w:ascii="Times New Roman" w:hAnsi="Times New Roman"/>
          <w:sz w:val="20"/>
        </w:rPr>
        <w:t xml:space="preserve">  </w:t>
      </w:r>
      <w:r>
        <w:rPr>
          <w:rFonts w:ascii="Times New Roman" w:hAnsi="Times New Roman"/>
          <w:sz w:val="20"/>
        </w:rPr>
        <w:t xml:space="preserve">                 </w:t>
      </w:r>
      <w:r w:rsidRPr="00FE3303">
        <w:rPr>
          <w:rFonts w:ascii="Times New Roman" w:hAnsi="Times New Roman"/>
          <w:sz w:val="20"/>
        </w:rPr>
        <w:t xml:space="preserve">  (найменування бюджетної програми)</w:t>
      </w:r>
    </w:p>
    <w:p w:rsidR="009150EB" w:rsidRPr="00A364DF" w:rsidRDefault="009150EB" w:rsidP="009150EB">
      <w:pPr>
        <w:spacing w:after="120"/>
        <w:jc w:val="both"/>
        <w:rPr>
          <w:rFonts w:ascii="Times New Roman" w:hAnsi="Times New Roman"/>
          <w:szCs w:val="28"/>
        </w:rPr>
      </w:pPr>
      <w:r w:rsidRPr="00A364DF">
        <w:rPr>
          <w:rFonts w:ascii="Times New Roman" w:hAnsi="Times New Roman"/>
          <w:szCs w:val="28"/>
        </w:rPr>
        <w:t>4. Обсяг бюджетних призначень/бюджетних асигнувань –</w:t>
      </w:r>
      <w:r w:rsidR="0073583D">
        <w:rPr>
          <w:rFonts w:ascii="Times New Roman" w:hAnsi="Times New Roman"/>
          <w:szCs w:val="28"/>
        </w:rPr>
        <w:t xml:space="preserve"> 29275400,00</w:t>
      </w:r>
      <w:r w:rsidR="004B6AC4">
        <w:rPr>
          <w:rFonts w:ascii="Times New Roman" w:hAnsi="Times New Roman"/>
          <w:szCs w:val="28"/>
        </w:rPr>
        <w:t xml:space="preserve"> </w:t>
      </w:r>
      <w:r w:rsidRPr="00A364DF">
        <w:rPr>
          <w:rFonts w:ascii="Times New Roman" w:hAnsi="Times New Roman"/>
          <w:szCs w:val="28"/>
        </w:rPr>
        <w:t xml:space="preserve">гривень, у тому числі загального фонду </w:t>
      </w:r>
      <w:r w:rsidRPr="00A364DF">
        <w:rPr>
          <w:rFonts w:ascii="Times New Roman" w:hAnsi="Times New Roman"/>
          <w:szCs w:val="28"/>
          <w:lang w:val="ru-RU"/>
        </w:rPr>
        <w:t>–</w:t>
      </w:r>
      <w:r w:rsidR="0073583D">
        <w:rPr>
          <w:rFonts w:ascii="Times New Roman" w:hAnsi="Times New Roman"/>
          <w:szCs w:val="28"/>
          <w:lang w:val="ru-RU"/>
        </w:rPr>
        <w:t>28701800</w:t>
      </w:r>
      <w:r w:rsidR="004B6AC4">
        <w:rPr>
          <w:rFonts w:ascii="Times New Roman" w:hAnsi="Times New Roman"/>
          <w:szCs w:val="28"/>
          <w:lang w:val="ru-RU"/>
        </w:rPr>
        <w:t>,00</w:t>
      </w:r>
      <w:r w:rsidR="00FA2817">
        <w:rPr>
          <w:rFonts w:ascii="Times New Roman" w:hAnsi="Times New Roman"/>
          <w:szCs w:val="28"/>
          <w:lang w:val="ru-RU"/>
        </w:rPr>
        <w:t xml:space="preserve"> </w:t>
      </w:r>
      <w:r w:rsidRPr="00A364DF">
        <w:rPr>
          <w:rFonts w:ascii="Times New Roman" w:hAnsi="Times New Roman"/>
          <w:szCs w:val="28"/>
        </w:rPr>
        <w:t>гривень та спеціального фонду –</w:t>
      </w:r>
      <w:r w:rsidR="0073583D">
        <w:rPr>
          <w:rFonts w:ascii="Times New Roman" w:hAnsi="Times New Roman"/>
          <w:szCs w:val="28"/>
        </w:rPr>
        <w:t>573600</w:t>
      </w:r>
      <w:r w:rsidR="004B6AC4">
        <w:rPr>
          <w:rFonts w:ascii="Times New Roman" w:hAnsi="Times New Roman"/>
          <w:szCs w:val="28"/>
        </w:rPr>
        <w:t xml:space="preserve">,00 </w:t>
      </w:r>
      <w:r w:rsidRPr="00A364DF">
        <w:rPr>
          <w:rFonts w:ascii="Times New Roman" w:hAnsi="Times New Roman"/>
          <w:szCs w:val="28"/>
        </w:rPr>
        <w:t xml:space="preserve">гривень. </w:t>
      </w:r>
    </w:p>
    <w:p w:rsidR="00DF2F80" w:rsidRDefault="00183713" w:rsidP="00DF2F80">
      <w:pPr>
        <w:spacing w:after="120"/>
        <w:jc w:val="both"/>
        <w:rPr>
          <w:rFonts w:ascii="Times New Roman" w:hAnsi="Times New Roman"/>
          <w:szCs w:val="28"/>
        </w:rPr>
      </w:pPr>
      <w:r w:rsidRPr="00A364DF">
        <w:rPr>
          <w:rFonts w:ascii="Times New Roman" w:hAnsi="Times New Roman"/>
          <w:szCs w:val="28"/>
        </w:rPr>
        <w:t xml:space="preserve">5. Підстави для виконання бюджетної програми </w:t>
      </w:r>
      <w:r>
        <w:rPr>
          <w:rFonts w:ascii="Times New Roman" w:hAnsi="Times New Roman"/>
          <w:szCs w:val="28"/>
        </w:rPr>
        <w:t>:</w:t>
      </w:r>
    </w:p>
    <w:p w:rsidR="00183713" w:rsidRPr="00C95FED" w:rsidRDefault="00183713" w:rsidP="00DF2F80">
      <w:pPr>
        <w:spacing w:after="120"/>
        <w:jc w:val="both"/>
        <w:rPr>
          <w:rFonts w:ascii="Times New Roman" w:hAnsi="Times New Roman"/>
          <w:szCs w:val="28"/>
        </w:rPr>
      </w:pPr>
      <w:r w:rsidRPr="00C95FED">
        <w:rPr>
          <w:rFonts w:ascii="Times New Roman" w:hAnsi="Times New Roman"/>
          <w:szCs w:val="28"/>
        </w:rPr>
        <w:t>Конституція України від 28 червня 1996 року У сесія Верховної ради України зі змінами;</w:t>
      </w:r>
    </w:p>
    <w:tbl>
      <w:tblPr>
        <w:tblW w:w="19164" w:type="dxa"/>
        <w:tblInd w:w="93" w:type="dxa"/>
        <w:tblLook w:val="04A0"/>
      </w:tblPr>
      <w:tblGrid>
        <w:gridCol w:w="9098"/>
        <w:gridCol w:w="222"/>
        <w:gridCol w:w="222"/>
        <w:gridCol w:w="1360"/>
        <w:gridCol w:w="1400"/>
        <w:gridCol w:w="1400"/>
        <w:gridCol w:w="1280"/>
        <w:gridCol w:w="1120"/>
        <w:gridCol w:w="222"/>
        <w:gridCol w:w="1880"/>
        <w:gridCol w:w="960"/>
      </w:tblGrid>
      <w:tr w:rsidR="00183713" w:rsidRPr="00C95FED" w:rsidTr="001F753C">
        <w:trPr>
          <w:trHeight w:val="300"/>
        </w:trPr>
        <w:tc>
          <w:tcPr>
            <w:tcW w:w="9098"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r w:rsidRPr="00C95FED">
              <w:rPr>
                <w:rFonts w:ascii="Times New Roman" w:hAnsi="Times New Roman"/>
                <w:szCs w:val="28"/>
              </w:rPr>
              <w:lastRenderedPageBreak/>
              <w:t>Бюджетний кодекс України  № 2456-</w:t>
            </w:r>
            <w:r w:rsidRPr="00C95FED">
              <w:rPr>
                <w:rFonts w:ascii="Times New Roman" w:hAnsi="Times New Roman"/>
                <w:szCs w:val="28"/>
                <w:lang w:val="ru-RU"/>
              </w:rPr>
              <w:t>V</w:t>
            </w:r>
            <w:r w:rsidRPr="00C95FED">
              <w:rPr>
                <w:rFonts w:ascii="Times New Roman" w:hAnsi="Times New Roman"/>
                <w:szCs w:val="28"/>
              </w:rPr>
              <w:t xml:space="preserve">І  від 08.07.10 зі змінами; </w:t>
            </w:r>
          </w:p>
        </w:tc>
        <w:tc>
          <w:tcPr>
            <w:tcW w:w="222"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222"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36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40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40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28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12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222"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szCs w:val="28"/>
              </w:rPr>
            </w:pPr>
          </w:p>
        </w:tc>
        <w:tc>
          <w:tcPr>
            <w:tcW w:w="188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83713" w:rsidRPr="00C95FED" w:rsidRDefault="00183713" w:rsidP="001F753C">
            <w:pPr>
              <w:rPr>
                <w:rFonts w:ascii="Times New Roman" w:hAnsi="Times New Roman"/>
              </w:rPr>
            </w:pPr>
          </w:p>
        </w:tc>
      </w:tr>
    </w:tbl>
    <w:p w:rsidR="00183713" w:rsidRPr="00D63607" w:rsidRDefault="00183713" w:rsidP="00183713">
      <w:pPr>
        <w:spacing w:after="120"/>
        <w:rPr>
          <w:rFonts w:ascii="Times New Roman" w:hAnsi="Times New Roman"/>
          <w:szCs w:val="28"/>
        </w:rPr>
      </w:pPr>
      <w:r w:rsidRPr="00D63607">
        <w:rPr>
          <w:rFonts w:ascii="Times New Roman" w:hAnsi="Times New Roman"/>
          <w:szCs w:val="28"/>
          <w:lang w:val="ru-RU"/>
        </w:rPr>
        <w:t xml:space="preserve">Закон </w:t>
      </w:r>
      <w:proofErr w:type="spellStart"/>
      <w:r w:rsidRPr="00D63607">
        <w:rPr>
          <w:rFonts w:ascii="Times New Roman" w:hAnsi="Times New Roman"/>
          <w:szCs w:val="28"/>
          <w:lang w:val="ru-RU"/>
        </w:rPr>
        <w:t>України</w:t>
      </w:r>
      <w:proofErr w:type="spellEnd"/>
      <w:r w:rsidRPr="00D63607">
        <w:rPr>
          <w:rFonts w:ascii="Times New Roman" w:hAnsi="Times New Roman"/>
          <w:szCs w:val="28"/>
          <w:lang w:val="ru-RU"/>
        </w:rPr>
        <w:t xml:space="preserve"> "Про </w:t>
      </w:r>
      <w:proofErr w:type="spellStart"/>
      <w:r w:rsidR="005A0BAB">
        <w:rPr>
          <w:rFonts w:ascii="Times New Roman" w:hAnsi="Times New Roman"/>
          <w:szCs w:val="28"/>
          <w:lang w:val="ru-RU"/>
        </w:rPr>
        <w:t>державний</w:t>
      </w:r>
      <w:proofErr w:type="spellEnd"/>
      <w:r w:rsidR="005A0BAB">
        <w:rPr>
          <w:rFonts w:ascii="Times New Roman" w:hAnsi="Times New Roman"/>
          <w:szCs w:val="28"/>
          <w:lang w:val="ru-RU"/>
        </w:rPr>
        <w:t xml:space="preserve"> бюджет </w:t>
      </w:r>
      <w:proofErr w:type="spellStart"/>
      <w:r w:rsidR="005A0BAB">
        <w:rPr>
          <w:rFonts w:ascii="Times New Roman" w:hAnsi="Times New Roman"/>
          <w:szCs w:val="28"/>
          <w:lang w:val="ru-RU"/>
        </w:rPr>
        <w:t>України</w:t>
      </w:r>
      <w:proofErr w:type="spellEnd"/>
      <w:r w:rsidR="005A0BAB">
        <w:rPr>
          <w:rFonts w:ascii="Times New Roman" w:hAnsi="Times New Roman"/>
          <w:szCs w:val="28"/>
          <w:lang w:val="ru-RU"/>
        </w:rPr>
        <w:t xml:space="preserve"> на 2019 </w:t>
      </w:r>
      <w:proofErr w:type="spellStart"/>
      <w:proofErr w:type="gramStart"/>
      <w:r w:rsidR="005A0BAB">
        <w:rPr>
          <w:rFonts w:ascii="Times New Roman" w:hAnsi="Times New Roman"/>
          <w:szCs w:val="28"/>
          <w:lang w:val="ru-RU"/>
        </w:rPr>
        <w:t>р</w:t>
      </w:r>
      <w:proofErr w:type="gramEnd"/>
      <w:r w:rsidR="005A0BAB">
        <w:rPr>
          <w:rFonts w:ascii="Times New Roman" w:hAnsi="Times New Roman"/>
          <w:szCs w:val="28"/>
          <w:lang w:val="ru-RU"/>
        </w:rPr>
        <w:t>ік</w:t>
      </w:r>
      <w:proofErr w:type="spellEnd"/>
      <w:r w:rsidR="005A0BAB">
        <w:rPr>
          <w:rFonts w:ascii="Times New Roman" w:hAnsi="Times New Roman"/>
          <w:szCs w:val="28"/>
          <w:lang w:val="ru-RU"/>
        </w:rPr>
        <w:t xml:space="preserve">  </w:t>
      </w:r>
      <w:proofErr w:type="spellStart"/>
      <w:r w:rsidR="005A0BAB">
        <w:rPr>
          <w:rFonts w:ascii="Times New Roman" w:hAnsi="Times New Roman"/>
          <w:szCs w:val="28"/>
          <w:lang w:val="ru-RU"/>
        </w:rPr>
        <w:t>від</w:t>
      </w:r>
      <w:proofErr w:type="spellEnd"/>
      <w:r w:rsidR="005A0BAB">
        <w:rPr>
          <w:rFonts w:ascii="Times New Roman" w:hAnsi="Times New Roman"/>
          <w:szCs w:val="28"/>
          <w:lang w:val="ru-RU"/>
        </w:rPr>
        <w:t xml:space="preserve"> 23.11.2018 р. № 2629</w:t>
      </w:r>
      <w:r w:rsidRPr="00D63607">
        <w:rPr>
          <w:rFonts w:ascii="Times New Roman" w:hAnsi="Times New Roman"/>
          <w:szCs w:val="28"/>
          <w:lang w:val="ru-RU"/>
        </w:rPr>
        <w:t>-VІІІ;</w:t>
      </w:r>
      <w:r w:rsidR="005A0BAB" w:rsidRPr="005A0BAB">
        <w:rPr>
          <w:b/>
          <w:bCs/>
          <w:color w:val="000000"/>
          <w:shd w:val="clear" w:color="auto" w:fill="FFFFFF"/>
        </w:rPr>
        <w:t xml:space="preserve"> </w:t>
      </w:r>
    </w:p>
    <w:tbl>
      <w:tblPr>
        <w:tblW w:w="18822" w:type="dxa"/>
        <w:tblLook w:val="04A0"/>
      </w:tblPr>
      <w:tblGrid>
        <w:gridCol w:w="9200"/>
        <w:gridCol w:w="1360"/>
        <w:gridCol w:w="1400"/>
        <w:gridCol w:w="1400"/>
        <w:gridCol w:w="1280"/>
        <w:gridCol w:w="1120"/>
        <w:gridCol w:w="222"/>
        <w:gridCol w:w="1880"/>
        <w:gridCol w:w="960"/>
      </w:tblGrid>
      <w:tr w:rsidR="00183713" w:rsidRPr="00C95FED" w:rsidTr="006B521E">
        <w:trPr>
          <w:trHeight w:val="285"/>
        </w:trPr>
        <w:tc>
          <w:tcPr>
            <w:tcW w:w="9200" w:type="dxa"/>
            <w:tcBorders>
              <w:top w:val="nil"/>
              <w:left w:val="nil"/>
              <w:bottom w:val="nil"/>
              <w:right w:val="nil"/>
            </w:tcBorders>
            <w:shd w:val="clear" w:color="auto" w:fill="auto"/>
            <w:noWrap/>
            <w:vAlign w:val="bottom"/>
            <w:hideMark/>
          </w:tcPr>
          <w:p w:rsidR="00183713" w:rsidRPr="006B521E" w:rsidRDefault="006B521E" w:rsidP="006B521E">
            <w:pPr>
              <w:spacing w:before="120"/>
              <w:rPr>
                <w:rFonts w:ascii="Times New Roman" w:hAnsi="Times New Roman"/>
                <w:szCs w:val="28"/>
              </w:rPr>
            </w:pPr>
            <w:r w:rsidRPr="00746BEE">
              <w:rPr>
                <w:rFonts w:ascii="Times New Roman" w:hAnsi="Times New Roman"/>
                <w:color w:val="000000"/>
                <w:szCs w:val="28"/>
                <w:shd w:val="clear" w:color="auto" w:fill="FFFFFF"/>
              </w:rPr>
              <w:t>Рішення сес</w:t>
            </w:r>
            <w:r w:rsidR="0073583D">
              <w:rPr>
                <w:rFonts w:ascii="Times New Roman" w:hAnsi="Times New Roman"/>
                <w:color w:val="000000"/>
                <w:szCs w:val="28"/>
                <w:shd w:val="clear" w:color="auto" w:fill="FFFFFF"/>
              </w:rPr>
              <w:t>ії Хустської міської ради від 10</w:t>
            </w:r>
            <w:r>
              <w:rPr>
                <w:rFonts w:ascii="Times New Roman" w:hAnsi="Times New Roman"/>
                <w:color w:val="000000"/>
                <w:szCs w:val="28"/>
                <w:shd w:val="clear" w:color="auto" w:fill="FFFFFF"/>
              </w:rPr>
              <w:t>.</w:t>
            </w:r>
            <w:r w:rsidRPr="006E5428">
              <w:rPr>
                <w:rFonts w:ascii="Times New Roman" w:hAnsi="Times New Roman"/>
                <w:color w:val="000000"/>
                <w:szCs w:val="28"/>
                <w:shd w:val="clear" w:color="auto" w:fill="FFFFFF"/>
              </w:rPr>
              <w:t>0</w:t>
            </w:r>
            <w:r w:rsidR="0073583D">
              <w:rPr>
                <w:rFonts w:ascii="Times New Roman" w:hAnsi="Times New Roman"/>
                <w:color w:val="000000"/>
                <w:szCs w:val="28"/>
                <w:shd w:val="clear" w:color="auto" w:fill="FFFFFF"/>
              </w:rPr>
              <w:t>5.2019 року №1374</w:t>
            </w:r>
            <w:r>
              <w:rPr>
                <w:rFonts w:ascii="Times New Roman" w:hAnsi="Times New Roman"/>
                <w:color w:val="000000"/>
                <w:szCs w:val="28"/>
                <w:shd w:val="clear" w:color="auto" w:fill="FFFFFF"/>
              </w:rPr>
              <w:t xml:space="preserve">  «Про внесення змін до рішен</w:t>
            </w:r>
            <w:r w:rsidRPr="006E5428">
              <w:rPr>
                <w:rFonts w:ascii="Times New Roman" w:hAnsi="Times New Roman"/>
                <w:color w:val="000000"/>
                <w:szCs w:val="28"/>
                <w:shd w:val="clear" w:color="auto" w:fill="FFFFFF"/>
              </w:rPr>
              <w:t xml:space="preserve">ня </w:t>
            </w:r>
            <w:r>
              <w:rPr>
                <w:rFonts w:ascii="Times New Roman" w:hAnsi="Times New Roman"/>
                <w:color w:val="000000"/>
                <w:szCs w:val="28"/>
                <w:shd w:val="clear" w:color="auto" w:fill="FFFFFF"/>
              </w:rPr>
              <w:t>міської ради від 14.12.2018 року №1257</w:t>
            </w:r>
            <w:r w:rsidRPr="00746BEE">
              <w:rPr>
                <w:rFonts w:ascii="Times New Roman" w:hAnsi="Times New Roman"/>
                <w:color w:val="000000"/>
                <w:szCs w:val="28"/>
                <w:shd w:val="clear" w:color="auto" w:fill="FFFFFF"/>
              </w:rPr>
              <w:t xml:space="preserve"> «Про </w:t>
            </w:r>
            <w:r>
              <w:rPr>
                <w:rFonts w:ascii="Times New Roman" w:hAnsi="Times New Roman"/>
                <w:color w:val="000000"/>
                <w:szCs w:val="28"/>
                <w:shd w:val="clear" w:color="auto" w:fill="FFFFFF"/>
              </w:rPr>
              <w:t xml:space="preserve">міський бюджет </w:t>
            </w:r>
            <w:proofErr w:type="spellStart"/>
            <w:r>
              <w:rPr>
                <w:rFonts w:ascii="Times New Roman" w:hAnsi="Times New Roman"/>
                <w:color w:val="000000"/>
                <w:szCs w:val="28"/>
                <w:shd w:val="clear" w:color="auto" w:fill="FFFFFF"/>
              </w:rPr>
              <w:t>м.Хуст</w:t>
            </w:r>
            <w:proofErr w:type="spellEnd"/>
            <w:r>
              <w:rPr>
                <w:rFonts w:ascii="Times New Roman" w:hAnsi="Times New Roman"/>
                <w:color w:val="000000"/>
                <w:szCs w:val="28"/>
                <w:shd w:val="clear" w:color="auto" w:fill="FFFFFF"/>
              </w:rPr>
              <w:t xml:space="preserve"> на 2019</w:t>
            </w:r>
            <w:r w:rsidRPr="00746BEE">
              <w:rPr>
                <w:rFonts w:ascii="Times New Roman" w:hAnsi="Times New Roman"/>
                <w:color w:val="000000"/>
                <w:szCs w:val="28"/>
                <w:shd w:val="clear" w:color="auto" w:fill="FFFFFF"/>
              </w:rPr>
              <w:t xml:space="preserve"> рік</w:t>
            </w:r>
            <w:r>
              <w:rPr>
                <w:rFonts w:ascii="Times New Roman" w:hAnsi="Times New Roman"/>
                <w:color w:val="000000"/>
                <w:szCs w:val="28"/>
                <w:shd w:val="clear" w:color="auto" w:fill="FFFFFF"/>
              </w:rPr>
              <w:t>.</w:t>
            </w:r>
          </w:p>
        </w:tc>
        <w:tc>
          <w:tcPr>
            <w:tcW w:w="136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szCs w:val="28"/>
              </w:rPr>
            </w:pPr>
          </w:p>
        </w:tc>
        <w:tc>
          <w:tcPr>
            <w:tcW w:w="140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szCs w:val="28"/>
              </w:rPr>
            </w:pPr>
          </w:p>
        </w:tc>
        <w:tc>
          <w:tcPr>
            <w:tcW w:w="140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szCs w:val="28"/>
              </w:rPr>
            </w:pPr>
          </w:p>
        </w:tc>
        <w:tc>
          <w:tcPr>
            <w:tcW w:w="128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szCs w:val="28"/>
              </w:rPr>
            </w:pPr>
          </w:p>
        </w:tc>
        <w:tc>
          <w:tcPr>
            <w:tcW w:w="112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szCs w:val="28"/>
              </w:rPr>
            </w:pPr>
          </w:p>
        </w:tc>
        <w:tc>
          <w:tcPr>
            <w:tcW w:w="222"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szCs w:val="28"/>
              </w:rPr>
            </w:pPr>
          </w:p>
        </w:tc>
        <w:tc>
          <w:tcPr>
            <w:tcW w:w="188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rPr>
            </w:pPr>
          </w:p>
        </w:tc>
        <w:tc>
          <w:tcPr>
            <w:tcW w:w="960" w:type="dxa"/>
            <w:tcBorders>
              <w:top w:val="nil"/>
              <w:left w:val="nil"/>
              <w:bottom w:val="nil"/>
              <w:right w:val="nil"/>
            </w:tcBorders>
            <w:shd w:val="clear" w:color="auto" w:fill="auto"/>
            <w:noWrap/>
            <w:vAlign w:val="bottom"/>
            <w:hideMark/>
          </w:tcPr>
          <w:p w:rsidR="00183713" w:rsidRPr="006B521E" w:rsidRDefault="00183713" w:rsidP="001F753C">
            <w:pPr>
              <w:rPr>
                <w:rFonts w:ascii="Times New Roman" w:hAnsi="Times New Roman"/>
              </w:rPr>
            </w:pPr>
          </w:p>
        </w:tc>
      </w:tr>
    </w:tbl>
    <w:p w:rsidR="00183713" w:rsidRPr="00C95FED" w:rsidRDefault="00183713" w:rsidP="00183713">
      <w:pPr>
        <w:rPr>
          <w:rFonts w:ascii="Times New Roman" w:hAnsi="Times New Roman"/>
          <w:szCs w:val="28"/>
          <w:lang w:val="ru-RU"/>
        </w:rPr>
      </w:pPr>
      <w:r w:rsidRPr="00C95FED">
        <w:rPr>
          <w:rFonts w:ascii="Times New Roman" w:hAnsi="Times New Roman"/>
          <w:szCs w:val="28"/>
          <w:lang w:val="ru-RU"/>
        </w:rPr>
        <w:t xml:space="preserve">Закон </w:t>
      </w:r>
      <w:proofErr w:type="spellStart"/>
      <w:r w:rsidRPr="00C95FED">
        <w:rPr>
          <w:rFonts w:ascii="Times New Roman" w:hAnsi="Times New Roman"/>
          <w:szCs w:val="28"/>
          <w:lang w:val="ru-RU"/>
        </w:rPr>
        <w:t>України</w:t>
      </w:r>
      <w:proofErr w:type="spellEnd"/>
      <w:r w:rsidRPr="00C95FED">
        <w:rPr>
          <w:rFonts w:ascii="Times New Roman" w:hAnsi="Times New Roman"/>
          <w:szCs w:val="28"/>
          <w:lang w:val="ru-RU"/>
        </w:rPr>
        <w:t xml:space="preserve"> «Про </w:t>
      </w:r>
      <w:proofErr w:type="spellStart"/>
      <w:proofErr w:type="gramStart"/>
      <w:r w:rsidRPr="00C95FED">
        <w:rPr>
          <w:rFonts w:ascii="Times New Roman" w:hAnsi="Times New Roman"/>
          <w:szCs w:val="28"/>
          <w:lang w:val="ru-RU"/>
        </w:rPr>
        <w:t>м</w:t>
      </w:r>
      <w:proofErr w:type="gramEnd"/>
      <w:r w:rsidRPr="00C95FED">
        <w:rPr>
          <w:rFonts w:ascii="Times New Roman" w:hAnsi="Times New Roman"/>
          <w:szCs w:val="28"/>
          <w:lang w:val="ru-RU"/>
        </w:rPr>
        <w:t>ісцеве</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самоврядування</w:t>
      </w:r>
      <w:proofErr w:type="spellEnd"/>
      <w:r w:rsidRPr="00C95FED">
        <w:rPr>
          <w:rFonts w:ascii="Times New Roman" w:hAnsi="Times New Roman"/>
          <w:szCs w:val="28"/>
          <w:lang w:val="ru-RU"/>
        </w:rPr>
        <w:t xml:space="preserve">  в </w:t>
      </w:r>
      <w:proofErr w:type="spellStart"/>
      <w:r w:rsidRPr="00C95FED">
        <w:rPr>
          <w:rFonts w:ascii="Times New Roman" w:hAnsi="Times New Roman"/>
          <w:szCs w:val="28"/>
          <w:lang w:val="ru-RU"/>
        </w:rPr>
        <w:t>Україні</w:t>
      </w:r>
      <w:proofErr w:type="spellEnd"/>
      <w:r w:rsidRPr="00C95FED">
        <w:rPr>
          <w:rFonts w:ascii="Times New Roman" w:hAnsi="Times New Roman"/>
          <w:szCs w:val="28"/>
          <w:lang w:val="ru-RU"/>
        </w:rPr>
        <w:t xml:space="preserve">»  № 163-ХІV  </w:t>
      </w:r>
      <w:proofErr w:type="spellStart"/>
      <w:r w:rsidRPr="00C95FED">
        <w:rPr>
          <w:rFonts w:ascii="Times New Roman" w:hAnsi="Times New Roman"/>
          <w:szCs w:val="28"/>
          <w:lang w:val="ru-RU"/>
        </w:rPr>
        <w:t>від</w:t>
      </w:r>
      <w:proofErr w:type="spellEnd"/>
      <w:r w:rsidRPr="00C95FED">
        <w:rPr>
          <w:rFonts w:ascii="Times New Roman" w:hAnsi="Times New Roman"/>
          <w:szCs w:val="28"/>
          <w:lang w:val="ru-RU"/>
        </w:rPr>
        <w:t xml:space="preserve"> 06.10.1998 р.</w:t>
      </w:r>
    </w:p>
    <w:p w:rsidR="00183713" w:rsidRPr="00C95FED" w:rsidRDefault="00183713" w:rsidP="00183713">
      <w:pPr>
        <w:rPr>
          <w:rFonts w:ascii="Times New Roman" w:hAnsi="Times New Roman"/>
          <w:szCs w:val="28"/>
          <w:lang w:val="ru-RU"/>
        </w:rPr>
      </w:pPr>
      <w:r w:rsidRPr="00C95FED">
        <w:rPr>
          <w:rFonts w:ascii="Times New Roman" w:hAnsi="Times New Roman"/>
          <w:szCs w:val="28"/>
          <w:lang w:val="ru-RU"/>
        </w:rPr>
        <w:t xml:space="preserve">Постанова </w:t>
      </w:r>
      <w:proofErr w:type="gramStart"/>
      <w:r w:rsidRPr="00C95FED">
        <w:rPr>
          <w:rFonts w:ascii="Times New Roman" w:hAnsi="Times New Roman"/>
          <w:szCs w:val="28"/>
          <w:lang w:val="ru-RU"/>
        </w:rPr>
        <w:t>КМ</w:t>
      </w:r>
      <w:proofErr w:type="gramEnd"/>
      <w:r w:rsidRPr="00C95FED">
        <w:rPr>
          <w:rFonts w:ascii="Times New Roman" w:hAnsi="Times New Roman"/>
          <w:szCs w:val="28"/>
          <w:lang w:val="ru-RU"/>
        </w:rPr>
        <w:t xml:space="preserve"> </w:t>
      </w:r>
      <w:proofErr w:type="spellStart"/>
      <w:r w:rsidRPr="00C95FED">
        <w:rPr>
          <w:rFonts w:ascii="Times New Roman" w:hAnsi="Times New Roman"/>
          <w:szCs w:val="28"/>
          <w:lang w:val="ru-RU"/>
        </w:rPr>
        <w:t>України</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від</w:t>
      </w:r>
      <w:proofErr w:type="spellEnd"/>
      <w:r w:rsidRPr="00C95FED">
        <w:rPr>
          <w:rFonts w:ascii="Times New Roman" w:hAnsi="Times New Roman"/>
          <w:szCs w:val="28"/>
          <w:lang w:val="ru-RU"/>
        </w:rPr>
        <w:t xml:space="preserve"> 9.03.2006 № 268 "Про </w:t>
      </w:r>
      <w:proofErr w:type="spellStart"/>
      <w:r w:rsidRPr="00C95FED">
        <w:rPr>
          <w:rFonts w:ascii="Times New Roman" w:hAnsi="Times New Roman"/>
          <w:szCs w:val="28"/>
          <w:lang w:val="ru-RU"/>
        </w:rPr>
        <w:t>упорядкування</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структури</w:t>
      </w:r>
      <w:proofErr w:type="spellEnd"/>
      <w:r w:rsidRPr="00C95FED">
        <w:rPr>
          <w:rFonts w:ascii="Times New Roman" w:hAnsi="Times New Roman"/>
          <w:szCs w:val="28"/>
          <w:lang w:val="ru-RU"/>
        </w:rPr>
        <w:t xml:space="preserve"> та умов оплати </w:t>
      </w:r>
      <w:proofErr w:type="spellStart"/>
      <w:r w:rsidRPr="00C95FED">
        <w:rPr>
          <w:rFonts w:ascii="Times New Roman" w:hAnsi="Times New Roman"/>
          <w:szCs w:val="28"/>
          <w:lang w:val="ru-RU"/>
        </w:rPr>
        <w:t>праці</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працівників</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апарату</w:t>
      </w:r>
      <w:proofErr w:type="spellEnd"/>
      <w:r w:rsidRPr="00C95FED">
        <w:rPr>
          <w:rFonts w:ascii="Times New Roman" w:hAnsi="Times New Roman"/>
          <w:szCs w:val="28"/>
          <w:lang w:val="ru-RU"/>
        </w:rPr>
        <w:t xml:space="preserve"> </w:t>
      </w:r>
    </w:p>
    <w:p w:rsidR="00183713" w:rsidRPr="00C95FED" w:rsidRDefault="00183713" w:rsidP="00183713">
      <w:pPr>
        <w:spacing w:after="120"/>
        <w:rPr>
          <w:rFonts w:ascii="Times New Roman" w:hAnsi="Times New Roman"/>
          <w:szCs w:val="28"/>
          <w:lang w:val="ru-RU"/>
        </w:rPr>
      </w:pPr>
      <w:proofErr w:type="spellStart"/>
      <w:r w:rsidRPr="00C95FED">
        <w:rPr>
          <w:rFonts w:ascii="Times New Roman" w:hAnsi="Times New Roman"/>
          <w:szCs w:val="28"/>
          <w:lang w:val="ru-RU"/>
        </w:rPr>
        <w:t>органів</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виконавчої</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влади</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органів</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прокуратури</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судів</w:t>
      </w:r>
      <w:proofErr w:type="spellEnd"/>
      <w:r w:rsidRPr="00C95FED">
        <w:rPr>
          <w:rFonts w:ascii="Times New Roman" w:hAnsi="Times New Roman"/>
          <w:szCs w:val="28"/>
          <w:lang w:val="ru-RU"/>
        </w:rPr>
        <w:t xml:space="preserve"> та </w:t>
      </w:r>
      <w:proofErr w:type="spellStart"/>
      <w:r w:rsidRPr="00C95FED">
        <w:rPr>
          <w:rFonts w:ascii="Times New Roman" w:hAnsi="Times New Roman"/>
          <w:szCs w:val="28"/>
          <w:lang w:val="ru-RU"/>
        </w:rPr>
        <w:t>інших</w:t>
      </w:r>
      <w:proofErr w:type="spellEnd"/>
      <w:r w:rsidRPr="00C95FED">
        <w:rPr>
          <w:rFonts w:ascii="Times New Roman" w:hAnsi="Times New Roman"/>
          <w:szCs w:val="28"/>
          <w:lang w:val="ru-RU"/>
        </w:rPr>
        <w:t xml:space="preserve"> </w:t>
      </w:r>
      <w:proofErr w:type="spellStart"/>
      <w:r w:rsidRPr="00C95FED">
        <w:rPr>
          <w:rFonts w:ascii="Times New Roman" w:hAnsi="Times New Roman"/>
          <w:szCs w:val="28"/>
          <w:lang w:val="ru-RU"/>
        </w:rPr>
        <w:t>органі</w:t>
      </w:r>
      <w:proofErr w:type="gramStart"/>
      <w:r w:rsidRPr="00C95FED">
        <w:rPr>
          <w:rFonts w:ascii="Times New Roman" w:hAnsi="Times New Roman"/>
          <w:szCs w:val="28"/>
          <w:lang w:val="ru-RU"/>
        </w:rPr>
        <w:t>в</w:t>
      </w:r>
      <w:proofErr w:type="spellEnd"/>
      <w:proofErr w:type="gramEnd"/>
      <w:r w:rsidRPr="00C95FED">
        <w:rPr>
          <w:rFonts w:ascii="Times New Roman" w:hAnsi="Times New Roman"/>
          <w:szCs w:val="28"/>
          <w:lang w:val="ru-RU"/>
        </w:rPr>
        <w:t>".</w:t>
      </w:r>
    </w:p>
    <w:p w:rsidR="00183713" w:rsidRDefault="00A9027F" w:rsidP="0011125F">
      <w:pPr>
        <w:spacing w:line="240" w:lineRule="auto"/>
        <w:rPr>
          <w:rFonts w:ascii="Times New Roman" w:hAnsi="Times New Roman"/>
          <w:szCs w:val="28"/>
          <w:lang w:val="ru-RU"/>
        </w:rPr>
      </w:pPr>
      <w:r>
        <w:rPr>
          <w:rFonts w:ascii="Times New Roman" w:hAnsi="Times New Roman"/>
          <w:szCs w:val="28"/>
          <w:lang w:val="ru-RU"/>
        </w:rPr>
        <w:t xml:space="preserve">Наказ </w:t>
      </w:r>
      <w:proofErr w:type="spellStart"/>
      <w:r w:rsidR="00183713" w:rsidRPr="00C95FED">
        <w:rPr>
          <w:rFonts w:ascii="Times New Roman" w:hAnsi="Times New Roman"/>
          <w:szCs w:val="28"/>
          <w:lang w:val="ru-RU"/>
        </w:rPr>
        <w:t>Міністерства</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фінансів</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України</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від</w:t>
      </w:r>
      <w:proofErr w:type="spellEnd"/>
      <w:r w:rsidR="00183713" w:rsidRPr="00C95FED">
        <w:rPr>
          <w:rFonts w:ascii="Times New Roman" w:hAnsi="Times New Roman"/>
          <w:szCs w:val="28"/>
          <w:lang w:val="ru-RU"/>
        </w:rPr>
        <w:t xml:space="preserve"> 26.08.2014 №836 </w:t>
      </w:r>
      <w:r w:rsidR="00183713" w:rsidRPr="001F1972">
        <w:rPr>
          <w:rFonts w:ascii="Times New Roman" w:hAnsi="Times New Roman"/>
          <w:sz w:val="24"/>
          <w:szCs w:val="24"/>
        </w:rPr>
        <w:t>(у</w:t>
      </w:r>
      <w:r w:rsidR="00183713">
        <w:rPr>
          <w:rFonts w:ascii="Times New Roman" w:hAnsi="Times New Roman"/>
          <w:sz w:val="24"/>
          <w:szCs w:val="24"/>
        </w:rPr>
        <w:t xml:space="preserve"> </w:t>
      </w:r>
      <w:r w:rsidR="00183713" w:rsidRPr="001F1972">
        <w:rPr>
          <w:rFonts w:ascii="Times New Roman" w:hAnsi="Times New Roman"/>
          <w:sz w:val="24"/>
          <w:szCs w:val="24"/>
        </w:rPr>
        <w:t>редакції</w:t>
      </w:r>
      <w:r w:rsidR="00183713">
        <w:rPr>
          <w:rFonts w:ascii="Times New Roman" w:hAnsi="Times New Roman"/>
          <w:sz w:val="24"/>
          <w:szCs w:val="24"/>
        </w:rPr>
        <w:t xml:space="preserve"> </w:t>
      </w:r>
      <w:r w:rsidR="00183713" w:rsidRPr="001F1972">
        <w:rPr>
          <w:rFonts w:ascii="Times New Roman" w:hAnsi="Times New Roman"/>
          <w:sz w:val="24"/>
          <w:szCs w:val="24"/>
        </w:rPr>
        <w:t>наказу</w:t>
      </w:r>
      <w:r w:rsidR="00183713">
        <w:rPr>
          <w:rFonts w:ascii="Times New Roman" w:hAnsi="Times New Roman"/>
          <w:sz w:val="24"/>
          <w:szCs w:val="24"/>
        </w:rPr>
        <w:t xml:space="preserve"> </w:t>
      </w:r>
      <w:r w:rsidR="00183713" w:rsidRPr="001F1972">
        <w:rPr>
          <w:rFonts w:ascii="Times New Roman" w:hAnsi="Times New Roman"/>
          <w:sz w:val="24"/>
          <w:szCs w:val="24"/>
        </w:rPr>
        <w:t>Міністерства</w:t>
      </w:r>
      <w:r>
        <w:rPr>
          <w:rFonts w:ascii="Times New Roman" w:hAnsi="Times New Roman"/>
          <w:sz w:val="24"/>
          <w:szCs w:val="24"/>
        </w:rPr>
        <w:t xml:space="preserve"> </w:t>
      </w:r>
      <w:r w:rsidR="00183713" w:rsidRPr="001F1972">
        <w:rPr>
          <w:rFonts w:ascii="Times New Roman" w:hAnsi="Times New Roman"/>
          <w:sz w:val="24"/>
          <w:szCs w:val="24"/>
        </w:rPr>
        <w:t>фінансів</w:t>
      </w:r>
      <w:r>
        <w:rPr>
          <w:rFonts w:ascii="Times New Roman" w:hAnsi="Times New Roman"/>
          <w:sz w:val="24"/>
          <w:szCs w:val="24"/>
        </w:rPr>
        <w:t xml:space="preserve"> України </w:t>
      </w:r>
      <w:r w:rsidR="00183713" w:rsidRPr="001F1972">
        <w:rPr>
          <w:rFonts w:ascii="Times New Roman" w:hAnsi="Times New Roman"/>
          <w:sz w:val="24"/>
          <w:szCs w:val="24"/>
        </w:rPr>
        <w:t>від</w:t>
      </w:r>
      <w:r w:rsidR="00183713">
        <w:rPr>
          <w:rFonts w:ascii="Times New Roman" w:hAnsi="Times New Roman"/>
          <w:sz w:val="24"/>
          <w:szCs w:val="24"/>
        </w:rPr>
        <w:t xml:space="preserve"> </w:t>
      </w:r>
      <w:r w:rsidR="00131DB3">
        <w:rPr>
          <w:rFonts w:ascii="Times New Roman" w:hAnsi="Times New Roman"/>
          <w:sz w:val="24"/>
          <w:szCs w:val="24"/>
        </w:rPr>
        <w:t xml:space="preserve">29 грудня </w:t>
      </w:r>
      <w:r w:rsidR="00183713">
        <w:rPr>
          <w:rFonts w:ascii="Times New Roman" w:hAnsi="Times New Roman"/>
          <w:sz w:val="24"/>
          <w:szCs w:val="24"/>
        </w:rPr>
        <w:t xml:space="preserve"> </w:t>
      </w:r>
      <w:r w:rsidR="00183713" w:rsidRPr="001F1972">
        <w:rPr>
          <w:rFonts w:ascii="Times New Roman" w:hAnsi="Times New Roman"/>
          <w:sz w:val="24"/>
          <w:szCs w:val="24"/>
        </w:rPr>
        <w:t>2018</w:t>
      </w:r>
      <w:r w:rsidR="00183713">
        <w:rPr>
          <w:rFonts w:ascii="Times New Roman" w:hAnsi="Times New Roman"/>
          <w:sz w:val="24"/>
          <w:szCs w:val="24"/>
        </w:rPr>
        <w:t xml:space="preserve"> </w:t>
      </w:r>
      <w:r w:rsidR="00183713" w:rsidRPr="001F1972">
        <w:rPr>
          <w:rFonts w:ascii="Times New Roman" w:hAnsi="Times New Roman"/>
          <w:sz w:val="24"/>
          <w:szCs w:val="24"/>
        </w:rPr>
        <w:t>року</w:t>
      </w:r>
      <w:r w:rsidR="00183713">
        <w:rPr>
          <w:rFonts w:ascii="Times New Roman" w:hAnsi="Times New Roman"/>
          <w:sz w:val="24"/>
          <w:szCs w:val="24"/>
        </w:rPr>
        <w:t xml:space="preserve"> </w:t>
      </w:r>
      <w:r w:rsidR="00183713" w:rsidRPr="001F1972">
        <w:rPr>
          <w:rFonts w:ascii="Times New Roman" w:hAnsi="Times New Roman"/>
          <w:sz w:val="24"/>
          <w:szCs w:val="24"/>
        </w:rPr>
        <w:t>№</w:t>
      </w:r>
      <w:r w:rsidR="00131DB3">
        <w:rPr>
          <w:rFonts w:ascii="Times New Roman" w:hAnsi="Times New Roman"/>
          <w:sz w:val="24"/>
          <w:szCs w:val="24"/>
        </w:rPr>
        <w:t>1209</w:t>
      </w:r>
      <w:r>
        <w:rPr>
          <w:rFonts w:ascii="Times New Roman" w:hAnsi="Times New Roman"/>
          <w:sz w:val="24"/>
          <w:szCs w:val="24"/>
        </w:rPr>
        <w:t xml:space="preserve">) </w:t>
      </w:r>
      <w:r w:rsidR="00183713" w:rsidRPr="00C95FED">
        <w:rPr>
          <w:rFonts w:ascii="Times New Roman" w:hAnsi="Times New Roman"/>
          <w:szCs w:val="28"/>
          <w:lang w:val="ru-RU"/>
        </w:rPr>
        <w:t xml:space="preserve">"Про </w:t>
      </w:r>
      <w:proofErr w:type="spellStart"/>
      <w:r w:rsidR="00183713" w:rsidRPr="00C95FED">
        <w:rPr>
          <w:rFonts w:ascii="Times New Roman" w:hAnsi="Times New Roman"/>
          <w:szCs w:val="28"/>
          <w:lang w:val="ru-RU"/>
        </w:rPr>
        <w:t>деякі</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питання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запровдження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програмно-цільового</w:t>
      </w:r>
      <w:proofErr w:type="spellEnd"/>
      <w:r>
        <w:rPr>
          <w:rFonts w:ascii="Times New Roman" w:hAnsi="Times New Roman"/>
          <w:szCs w:val="28"/>
          <w:lang w:val="ru-RU"/>
        </w:rPr>
        <w:t xml:space="preserve"> </w:t>
      </w:r>
      <w:r w:rsidR="00183713" w:rsidRPr="00C95FED">
        <w:rPr>
          <w:rFonts w:ascii="Times New Roman" w:hAnsi="Times New Roman"/>
          <w:szCs w:val="28"/>
          <w:lang w:val="ru-RU"/>
        </w:rPr>
        <w:t xml:space="preserve">методу </w:t>
      </w:r>
      <w:proofErr w:type="spellStart"/>
      <w:r w:rsidR="00183713" w:rsidRPr="00C95FED">
        <w:rPr>
          <w:rFonts w:ascii="Times New Roman" w:hAnsi="Times New Roman"/>
          <w:szCs w:val="28"/>
          <w:lang w:val="ru-RU"/>
        </w:rPr>
        <w:t>складання</w:t>
      </w:r>
      <w:proofErr w:type="spellEnd"/>
      <w:r w:rsidR="00183713" w:rsidRPr="00C95FED">
        <w:rPr>
          <w:rFonts w:ascii="Times New Roman" w:hAnsi="Times New Roman"/>
          <w:szCs w:val="28"/>
          <w:lang w:val="ru-RU"/>
        </w:rPr>
        <w:t xml:space="preserve"> та </w:t>
      </w:r>
      <w:proofErr w:type="spellStart"/>
      <w:r w:rsidR="00183713" w:rsidRPr="00C95FED">
        <w:rPr>
          <w:rFonts w:ascii="Times New Roman" w:hAnsi="Times New Roman"/>
          <w:szCs w:val="28"/>
          <w:lang w:val="ru-RU"/>
        </w:rPr>
        <w:t>виконання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місцевих</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бюджетів</w:t>
      </w:r>
      <w:proofErr w:type="spellEnd"/>
      <w:r w:rsidR="00183713" w:rsidRPr="00C95FED">
        <w:rPr>
          <w:rFonts w:ascii="Times New Roman" w:hAnsi="Times New Roman"/>
          <w:szCs w:val="28"/>
          <w:lang w:val="ru-RU"/>
        </w:rPr>
        <w:t xml:space="preserve">" та "Правила </w:t>
      </w:r>
      <w:proofErr w:type="spellStart"/>
      <w:r w:rsidR="00183713" w:rsidRPr="00C95FED">
        <w:rPr>
          <w:rFonts w:ascii="Times New Roman" w:hAnsi="Times New Roman"/>
          <w:szCs w:val="28"/>
          <w:lang w:val="ru-RU"/>
        </w:rPr>
        <w:t>складання</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паспортів</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бюджетних</w:t>
      </w:r>
      <w:proofErr w:type="spellEnd"/>
      <w:r w:rsidR="00183713" w:rsidRPr="00C95FED">
        <w:rPr>
          <w:rFonts w:ascii="Times New Roman" w:hAnsi="Times New Roman"/>
          <w:szCs w:val="28"/>
          <w:lang w:val="ru-RU"/>
        </w:rPr>
        <w:t xml:space="preserve"> </w:t>
      </w:r>
      <w:proofErr w:type="spellStart"/>
      <w:proofErr w:type="gramStart"/>
      <w:r w:rsidR="00183713" w:rsidRPr="00C95FED">
        <w:rPr>
          <w:rFonts w:ascii="Times New Roman" w:hAnsi="Times New Roman"/>
          <w:szCs w:val="28"/>
          <w:lang w:val="ru-RU"/>
        </w:rPr>
        <w:t>програм</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м</w:t>
      </w:r>
      <w:proofErr w:type="gramEnd"/>
      <w:r w:rsidR="00183713" w:rsidRPr="00C95FED">
        <w:rPr>
          <w:rFonts w:ascii="Times New Roman" w:hAnsi="Times New Roman"/>
          <w:szCs w:val="28"/>
          <w:lang w:val="ru-RU"/>
        </w:rPr>
        <w:t>ісцевих</w:t>
      </w:r>
      <w:proofErr w:type="spellEnd"/>
      <w:r>
        <w:rPr>
          <w:rFonts w:ascii="Times New Roman" w:hAnsi="Times New Roman"/>
          <w:szCs w:val="28"/>
          <w:lang w:val="ru-RU"/>
        </w:rPr>
        <w:t xml:space="preserve"> </w:t>
      </w:r>
      <w:proofErr w:type="spellStart"/>
      <w:r w:rsidR="00183713" w:rsidRPr="00C95FED">
        <w:rPr>
          <w:rFonts w:ascii="Times New Roman" w:hAnsi="Times New Roman"/>
          <w:szCs w:val="28"/>
          <w:lang w:val="ru-RU"/>
        </w:rPr>
        <w:t>бюджетів</w:t>
      </w:r>
      <w:proofErr w:type="spellEnd"/>
      <w:r w:rsidR="00183713" w:rsidRPr="00C95FED">
        <w:rPr>
          <w:rFonts w:ascii="Times New Roman" w:hAnsi="Times New Roman"/>
          <w:szCs w:val="28"/>
          <w:lang w:val="ru-RU"/>
        </w:rPr>
        <w:t xml:space="preserve"> та </w:t>
      </w:r>
      <w:proofErr w:type="spellStart"/>
      <w:r w:rsidR="00183713" w:rsidRPr="00C95FED">
        <w:rPr>
          <w:rFonts w:ascii="Times New Roman" w:hAnsi="Times New Roman"/>
          <w:szCs w:val="28"/>
          <w:lang w:val="ru-RU"/>
        </w:rPr>
        <w:t>звітів</w:t>
      </w:r>
      <w:proofErr w:type="spellEnd"/>
      <w:r w:rsidR="00183713" w:rsidRPr="00C95FED">
        <w:rPr>
          <w:rFonts w:ascii="Times New Roman" w:hAnsi="Times New Roman"/>
          <w:szCs w:val="28"/>
          <w:lang w:val="ru-RU"/>
        </w:rPr>
        <w:t xml:space="preserve"> про </w:t>
      </w:r>
      <w:proofErr w:type="spellStart"/>
      <w:r w:rsidR="00183713" w:rsidRPr="00C95FED">
        <w:rPr>
          <w:rFonts w:ascii="Times New Roman" w:hAnsi="Times New Roman"/>
          <w:szCs w:val="28"/>
          <w:lang w:val="ru-RU"/>
        </w:rPr>
        <w:t>їх</w:t>
      </w:r>
      <w:proofErr w:type="spellEnd"/>
      <w:r w:rsidR="00183713" w:rsidRPr="00C95FED">
        <w:rPr>
          <w:rFonts w:ascii="Times New Roman" w:hAnsi="Times New Roman"/>
          <w:szCs w:val="28"/>
          <w:lang w:val="ru-RU"/>
        </w:rPr>
        <w:t xml:space="preserve"> </w:t>
      </w:r>
      <w:proofErr w:type="spellStart"/>
      <w:r w:rsidR="00183713" w:rsidRPr="00C95FED">
        <w:rPr>
          <w:rFonts w:ascii="Times New Roman" w:hAnsi="Times New Roman"/>
          <w:szCs w:val="28"/>
          <w:lang w:val="ru-RU"/>
        </w:rPr>
        <w:t>виконання</w:t>
      </w:r>
      <w:proofErr w:type="spellEnd"/>
      <w:r w:rsidR="00183713" w:rsidRPr="00C95FED">
        <w:rPr>
          <w:rFonts w:ascii="Times New Roman" w:hAnsi="Times New Roman"/>
          <w:szCs w:val="28"/>
          <w:lang w:val="ru-RU"/>
        </w:rPr>
        <w:t>"</w:t>
      </w:r>
      <w:r w:rsidR="00183713">
        <w:rPr>
          <w:rFonts w:ascii="Times New Roman" w:hAnsi="Times New Roman"/>
          <w:szCs w:val="28"/>
          <w:lang w:val="ru-RU"/>
        </w:rPr>
        <w:t>.</w:t>
      </w:r>
    </w:p>
    <w:tbl>
      <w:tblPr>
        <w:tblW w:w="14980" w:type="dxa"/>
        <w:tblLayout w:type="fixed"/>
        <w:tblLook w:val="0000"/>
      </w:tblPr>
      <w:tblGrid>
        <w:gridCol w:w="1360"/>
        <w:gridCol w:w="13580"/>
        <w:gridCol w:w="40"/>
      </w:tblGrid>
      <w:tr w:rsidR="005D385A" w:rsidRPr="00174C5D" w:rsidTr="00241DBE">
        <w:tc>
          <w:tcPr>
            <w:tcW w:w="14980" w:type="dxa"/>
            <w:gridSpan w:val="3"/>
          </w:tcPr>
          <w:p w:rsidR="005D385A" w:rsidRPr="00174C5D" w:rsidRDefault="005D385A" w:rsidP="00D914A1">
            <w:pPr>
              <w:jc w:val="both"/>
              <w:rPr>
                <w:rFonts w:ascii="Times New Roman" w:hAnsi="Times New Roman"/>
                <w:sz w:val="24"/>
                <w:szCs w:val="24"/>
              </w:rPr>
            </w:pPr>
            <w:r w:rsidRPr="00174C5D">
              <w:rPr>
                <w:rFonts w:ascii="Times New Roman" w:hAnsi="Times New Roman"/>
                <w:sz w:val="24"/>
                <w:szCs w:val="24"/>
              </w:rPr>
              <w:t>6. Цілі державної політики,</w:t>
            </w:r>
            <w:r w:rsidRPr="001503CE">
              <w:rPr>
                <w:rFonts w:ascii="Times New Roman" w:hAnsi="Times New Roman"/>
                <w:sz w:val="24"/>
                <w:szCs w:val="24"/>
              </w:rPr>
              <w:t xml:space="preserve"> на досягнення яких спрямована реалізація бюджетної програми</w:t>
            </w:r>
          </w:p>
        </w:tc>
      </w:tr>
      <w:tr w:rsidR="005D385A" w:rsidRPr="00174C5D" w:rsidTr="00241DBE">
        <w:trPr>
          <w:gridAfter w:val="1"/>
          <w:wAfter w:w="40" w:type="dxa"/>
        </w:trPr>
        <w:tc>
          <w:tcPr>
            <w:tcW w:w="1360" w:type="dxa"/>
            <w:tcBorders>
              <w:top w:val="single" w:sz="4" w:space="0" w:color="auto"/>
              <w:left w:val="single" w:sz="4" w:space="0" w:color="auto"/>
              <w:bottom w:val="single" w:sz="4" w:space="0" w:color="auto"/>
              <w:right w:val="single" w:sz="4" w:space="0" w:color="auto"/>
            </w:tcBorders>
          </w:tcPr>
          <w:p w:rsidR="005D385A" w:rsidRPr="00174C5D" w:rsidRDefault="005D385A" w:rsidP="00D914A1">
            <w:pPr>
              <w:jc w:val="center"/>
              <w:rPr>
                <w:sz w:val="24"/>
                <w:szCs w:val="24"/>
              </w:rPr>
            </w:pPr>
            <w:r w:rsidRPr="00174C5D">
              <w:rPr>
                <w:rFonts w:ascii="Times New Roman" w:hAnsi="Times New Roman"/>
                <w:sz w:val="24"/>
                <w:szCs w:val="24"/>
              </w:rPr>
              <w:t>№ з/п</w:t>
            </w:r>
          </w:p>
        </w:tc>
        <w:tc>
          <w:tcPr>
            <w:tcW w:w="13580" w:type="dxa"/>
            <w:tcBorders>
              <w:top w:val="single" w:sz="4" w:space="0" w:color="auto"/>
              <w:left w:val="single" w:sz="4" w:space="0" w:color="auto"/>
              <w:bottom w:val="single" w:sz="4" w:space="0" w:color="auto"/>
              <w:right w:val="single" w:sz="4" w:space="0" w:color="auto"/>
            </w:tcBorders>
          </w:tcPr>
          <w:p w:rsidR="005D385A" w:rsidRPr="00174C5D" w:rsidRDefault="005D385A" w:rsidP="00D914A1">
            <w:pPr>
              <w:jc w:val="center"/>
              <w:rPr>
                <w:sz w:val="24"/>
                <w:szCs w:val="24"/>
              </w:rPr>
            </w:pPr>
            <w:r w:rsidRPr="00174C5D">
              <w:rPr>
                <w:rFonts w:ascii="Times New Roman" w:hAnsi="Times New Roman"/>
                <w:sz w:val="24"/>
                <w:szCs w:val="24"/>
              </w:rPr>
              <w:t xml:space="preserve"> Ціль державної політики</w:t>
            </w:r>
          </w:p>
        </w:tc>
      </w:tr>
      <w:tr w:rsidR="005D385A" w:rsidRPr="00174C5D" w:rsidTr="00241DBE">
        <w:trPr>
          <w:gridAfter w:val="1"/>
          <w:wAfter w:w="40" w:type="dxa"/>
        </w:trPr>
        <w:tc>
          <w:tcPr>
            <w:tcW w:w="1360" w:type="dxa"/>
            <w:tcBorders>
              <w:top w:val="single" w:sz="4" w:space="0" w:color="auto"/>
              <w:left w:val="single" w:sz="4" w:space="0" w:color="auto"/>
              <w:bottom w:val="single" w:sz="4" w:space="0" w:color="auto"/>
              <w:right w:val="single" w:sz="4" w:space="0" w:color="auto"/>
            </w:tcBorders>
          </w:tcPr>
          <w:p w:rsidR="005D385A" w:rsidRPr="00174C5D" w:rsidRDefault="00241DBE" w:rsidP="00D914A1">
            <w:pPr>
              <w:jc w:val="center"/>
              <w:rPr>
                <w:sz w:val="24"/>
                <w:szCs w:val="24"/>
              </w:rPr>
            </w:pPr>
            <w:r>
              <w:rPr>
                <w:rFonts w:ascii="Times New Roman" w:hAnsi="Times New Roman"/>
                <w:sz w:val="24"/>
                <w:szCs w:val="24"/>
              </w:rPr>
              <w:t>1</w:t>
            </w:r>
            <w:r w:rsidR="005D385A" w:rsidRPr="00174C5D">
              <w:rPr>
                <w:rFonts w:ascii="Times New Roman" w:hAnsi="Times New Roman"/>
                <w:sz w:val="24"/>
                <w:szCs w:val="24"/>
              </w:rPr>
              <w:t> </w:t>
            </w:r>
          </w:p>
        </w:tc>
        <w:tc>
          <w:tcPr>
            <w:tcW w:w="13580" w:type="dxa"/>
            <w:tcBorders>
              <w:top w:val="single" w:sz="4" w:space="0" w:color="auto"/>
              <w:left w:val="single" w:sz="4" w:space="0" w:color="auto"/>
              <w:bottom w:val="single" w:sz="4" w:space="0" w:color="auto"/>
              <w:right w:val="single" w:sz="4" w:space="0" w:color="auto"/>
            </w:tcBorders>
          </w:tcPr>
          <w:p w:rsidR="005D385A" w:rsidRPr="00241DBE" w:rsidRDefault="00241DBE" w:rsidP="00241DBE">
            <w:pPr>
              <w:rPr>
                <w:sz w:val="24"/>
                <w:szCs w:val="24"/>
              </w:rPr>
            </w:pPr>
            <w:r w:rsidRPr="00241DBE">
              <w:rPr>
                <w:rFonts w:ascii="Times New Roman" w:hAnsi="Times New Roman"/>
                <w:szCs w:val="28"/>
              </w:rPr>
              <w:t>Керівництво і управління</w:t>
            </w:r>
            <w:r w:rsidRPr="00241DBE">
              <w:rPr>
                <w:rFonts w:ascii="Times New Roman" w:hAnsi="Times New Roman"/>
                <w:color w:val="FF0000"/>
                <w:szCs w:val="28"/>
              </w:rPr>
              <w:t xml:space="preserve"> </w:t>
            </w:r>
            <w:r w:rsidRPr="00241DBE">
              <w:rPr>
                <w:rFonts w:ascii="Times New Roman" w:hAnsi="Times New Roman"/>
                <w:szCs w:val="28"/>
              </w:rPr>
              <w:t xml:space="preserve"> міської ради та виконавчого комітету.</w:t>
            </w:r>
          </w:p>
        </w:tc>
      </w:tr>
    </w:tbl>
    <w:p w:rsidR="005D385A" w:rsidRPr="00241DBE" w:rsidRDefault="005D385A" w:rsidP="0011125F">
      <w:pPr>
        <w:spacing w:line="240" w:lineRule="auto"/>
        <w:rPr>
          <w:rFonts w:ascii="Times New Roman" w:hAnsi="Times New Roman"/>
          <w:szCs w:val="28"/>
        </w:rPr>
      </w:pPr>
    </w:p>
    <w:p w:rsidR="00E02B24" w:rsidRDefault="005D385A" w:rsidP="00E02B24">
      <w:pPr>
        <w:spacing w:before="120"/>
        <w:rPr>
          <w:rFonts w:ascii="Times New Roman" w:hAnsi="Times New Roman"/>
          <w:szCs w:val="28"/>
          <w:u w:val="single"/>
        </w:rPr>
      </w:pPr>
      <w:r>
        <w:rPr>
          <w:rFonts w:ascii="Times New Roman" w:hAnsi="Times New Roman"/>
          <w:szCs w:val="28"/>
        </w:rPr>
        <w:t>7</w:t>
      </w:r>
      <w:r w:rsidR="00E02B24" w:rsidRPr="00A364DF">
        <w:rPr>
          <w:rFonts w:ascii="Times New Roman" w:hAnsi="Times New Roman"/>
          <w:szCs w:val="28"/>
        </w:rPr>
        <w:t>. Мета бюджетної програми</w:t>
      </w:r>
      <w:r w:rsidR="00E02B24">
        <w:rPr>
          <w:rFonts w:ascii="Times New Roman" w:hAnsi="Times New Roman"/>
          <w:szCs w:val="28"/>
        </w:rPr>
        <w:t>:</w:t>
      </w:r>
      <w:r w:rsidR="00E02B24" w:rsidRPr="00A364DF">
        <w:rPr>
          <w:rFonts w:ascii="Times New Roman" w:hAnsi="Times New Roman"/>
          <w:szCs w:val="28"/>
        </w:rPr>
        <w:t xml:space="preserve"> </w:t>
      </w:r>
      <w:r w:rsidR="00E02B24">
        <w:rPr>
          <w:rFonts w:ascii="Times New Roman" w:hAnsi="Times New Roman"/>
          <w:szCs w:val="28"/>
        </w:rPr>
        <w:t xml:space="preserve"> </w:t>
      </w:r>
      <w:r w:rsidR="00E02B24" w:rsidRPr="001E1131">
        <w:rPr>
          <w:rFonts w:ascii="Times New Roman" w:hAnsi="Times New Roman"/>
          <w:szCs w:val="28"/>
          <w:u w:val="single"/>
        </w:rPr>
        <w:t>Керівництво і управління</w:t>
      </w:r>
      <w:r w:rsidR="00E02B24" w:rsidRPr="00F5385D">
        <w:rPr>
          <w:rFonts w:ascii="Times New Roman" w:hAnsi="Times New Roman"/>
          <w:color w:val="FF0000"/>
          <w:szCs w:val="28"/>
          <w:u w:val="single"/>
        </w:rPr>
        <w:t xml:space="preserve"> </w:t>
      </w:r>
      <w:r w:rsidR="00E02B24" w:rsidRPr="00620739">
        <w:rPr>
          <w:rFonts w:ascii="Times New Roman" w:hAnsi="Times New Roman"/>
          <w:szCs w:val="28"/>
          <w:u w:val="single"/>
        </w:rPr>
        <w:t xml:space="preserve"> </w:t>
      </w:r>
      <w:r w:rsidR="00E02B24" w:rsidRPr="004462BF">
        <w:rPr>
          <w:rFonts w:ascii="Times New Roman" w:hAnsi="Times New Roman"/>
          <w:szCs w:val="28"/>
          <w:u w:val="single"/>
        </w:rPr>
        <w:t>міської ради</w:t>
      </w:r>
      <w:r w:rsidR="00E02B24">
        <w:rPr>
          <w:rFonts w:ascii="Times New Roman" w:hAnsi="Times New Roman"/>
          <w:szCs w:val="28"/>
          <w:u w:val="single"/>
        </w:rPr>
        <w:t xml:space="preserve"> та виконавчого комітету.</w:t>
      </w:r>
    </w:p>
    <w:p w:rsidR="00A62BBD" w:rsidRPr="001F1972" w:rsidRDefault="005D385A" w:rsidP="00A62BBD">
      <w:pPr>
        <w:pStyle w:val="Ch62"/>
        <w:spacing w:before="57"/>
        <w:rPr>
          <w:rFonts w:ascii="Times New Roman" w:hAnsi="Times New Roman" w:cs="Times New Roman"/>
          <w:w w:val="100"/>
          <w:sz w:val="24"/>
          <w:szCs w:val="24"/>
        </w:rPr>
      </w:pPr>
      <w:r>
        <w:rPr>
          <w:rFonts w:ascii="Times New Roman" w:hAnsi="Times New Roman" w:cs="Times New Roman"/>
          <w:w w:val="100"/>
          <w:sz w:val="24"/>
          <w:szCs w:val="24"/>
        </w:rPr>
        <w:t>8</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Завдання</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бюджетної</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1160"/>
      </w:tblGrid>
      <w:tr w:rsidR="00A62BBD" w:rsidRPr="00634E7A" w:rsidTr="00DF3CA1">
        <w:trPr>
          <w:trHeight w:val="60"/>
        </w:trPr>
        <w:tc>
          <w:tcPr>
            <w:tcW w:w="34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з/п</w:t>
            </w:r>
          </w:p>
        </w:tc>
        <w:tc>
          <w:tcPr>
            <w:tcW w:w="1116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Завдання</w:t>
            </w:r>
          </w:p>
        </w:tc>
      </w:tr>
      <w:tr w:rsidR="00DF2F80" w:rsidRPr="00634E7A" w:rsidTr="00D17D95">
        <w:trPr>
          <w:trHeight w:val="60"/>
        </w:trPr>
        <w:tc>
          <w:tcPr>
            <w:tcW w:w="3420" w:type="dxa"/>
            <w:shd w:val="clear" w:color="auto" w:fill="auto"/>
          </w:tcPr>
          <w:p w:rsidR="00DF2F80" w:rsidRPr="00634E7A" w:rsidRDefault="00DF2F80" w:rsidP="00DF2F80">
            <w:pPr>
              <w:pStyle w:val="a3"/>
              <w:spacing w:line="240" w:lineRule="auto"/>
              <w:jc w:val="center"/>
              <w:textAlignment w:val="auto"/>
              <w:rPr>
                <w:color w:val="auto"/>
                <w:lang w:val="uk-UA"/>
              </w:rPr>
            </w:pPr>
            <w:r>
              <w:rPr>
                <w:color w:val="auto"/>
                <w:lang w:val="uk-UA"/>
              </w:rPr>
              <w:t>1</w:t>
            </w:r>
          </w:p>
        </w:tc>
        <w:tc>
          <w:tcPr>
            <w:tcW w:w="11160" w:type="dxa"/>
            <w:shd w:val="clear" w:color="auto" w:fill="auto"/>
            <w:vAlign w:val="center"/>
          </w:tcPr>
          <w:p w:rsidR="00DF2F80" w:rsidRPr="00A364DF" w:rsidRDefault="00DF2F80" w:rsidP="001F753C">
            <w:pPr>
              <w:jc w:val="both"/>
              <w:rPr>
                <w:rFonts w:ascii="Times New Roman" w:hAnsi="Times New Roman"/>
              </w:rPr>
            </w:pPr>
            <w:r>
              <w:rPr>
                <w:rFonts w:ascii="Times New Roman" w:hAnsi="Times New Roman"/>
              </w:rPr>
              <w:t>Забезпечення виконання наданих законодавством повноважень</w:t>
            </w:r>
          </w:p>
        </w:tc>
      </w:tr>
    </w:tbl>
    <w:p w:rsidR="00A62BBD" w:rsidRPr="001F1972" w:rsidRDefault="00A62BBD" w:rsidP="00A62BBD">
      <w:pPr>
        <w:pStyle w:val="Ch60"/>
        <w:rPr>
          <w:rFonts w:ascii="Times New Roman" w:hAnsi="Times New Roman" w:cs="Times New Roman"/>
          <w:w w:val="100"/>
          <w:sz w:val="24"/>
          <w:szCs w:val="24"/>
        </w:rPr>
      </w:pPr>
    </w:p>
    <w:p w:rsidR="00A62BBD" w:rsidRPr="001F1972" w:rsidRDefault="005D385A" w:rsidP="00A62BBD">
      <w:pPr>
        <w:pStyle w:val="Ch62"/>
        <w:rPr>
          <w:rFonts w:ascii="Times New Roman" w:hAnsi="Times New Roman" w:cs="Times New Roman"/>
          <w:w w:val="100"/>
          <w:sz w:val="24"/>
          <w:szCs w:val="24"/>
        </w:rPr>
      </w:pPr>
      <w:r>
        <w:rPr>
          <w:rFonts w:ascii="Times New Roman" w:hAnsi="Times New Roman" w:cs="Times New Roman"/>
          <w:w w:val="100"/>
          <w:sz w:val="24"/>
          <w:szCs w:val="24"/>
        </w:rPr>
        <w:t>9</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Напрями</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використання</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бюджетних</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коштів:</w:t>
      </w:r>
    </w:p>
    <w:p w:rsidR="00A62BBD" w:rsidRPr="001F1972" w:rsidRDefault="00A62BBD" w:rsidP="00A62BBD">
      <w:pPr>
        <w:pStyle w:val="TABL"/>
        <w:spacing w:before="0"/>
        <w:rPr>
          <w:rFonts w:ascii="Times New Roman" w:hAnsi="Times New Roman" w:cs="Times New Roman"/>
          <w:w w:val="100"/>
          <w:sz w:val="24"/>
          <w:szCs w:val="24"/>
        </w:rPr>
      </w:pPr>
      <w:r w:rsidRPr="001F1972">
        <w:rPr>
          <w:rFonts w:ascii="Times New Roman" w:hAnsi="Times New Roman" w:cs="Times New Roman"/>
          <w:w w:val="100"/>
          <w:sz w:val="24"/>
          <w:szCs w:val="24"/>
        </w:rPr>
        <w:t>(</w:t>
      </w:r>
      <w:proofErr w:type="spellStart"/>
      <w:r w:rsidRPr="001F1972">
        <w:rPr>
          <w:rFonts w:ascii="Times New Roman" w:hAnsi="Times New Roman" w:cs="Times New Roman"/>
          <w:w w:val="100"/>
          <w:sz w:val="24"/>
          <w:szCs w:val="24"/>
        </w:rPr>
        <w:t>грн</w:t>
      </w:r>
      <w:proofErr w:type="spellEnd"/>
      <w:r w:rsidRPr="001F1972">
        <w:rPr>
          <w:rFonts w:ascii="Times New Roman" w:hAnsi="Times New Roman" w:cs="Times New Roman"/>
          <w:w w:val="100"/>
          <w:sz w:val="24"/>
          <w:szCs w:val="24"/>
        </w:rPr>
        <w:t>)</w:t>
      </w: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3736"/>
        <w:gridCol w:w="1742"/>
        <w:gridCol w:w="1585"/>
        <w:gridCol w:w="1967"/>
        <w:gridCol w:w="2748"/>
      </w:tblGrid>
      <w:tr w:rsidR="00A62BBD" w:rsidRPr="00634E7A" w:rsidTr="004B6AC4">
        <w:trPr>
          <w:trHeight w:val="60"/>
        </w:trPr>
        <w:tc>
          <w:tcPr>
            <w:tcW w:w="280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з/п</w:t>
            </w:r>
          </w:p>
        </w:tc>
        <w:tc>
          <w:tcPr>
            <w:tcW w:w="3736"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Напрями використання </w:t>
            </w:r>
            <w:r w:rsidRPr="00634E7A">
              <w:rPr>
                <w:rFonts w:ascii="Times New Roman" w:hAnsi="Times New Roman" w:cs="Times New Roman"/>
                <w:w w:val="100"/>
                <w:sz w:val="24"/>
                <w:szCs w:val="24"/>
              </w:rPr>
              <w:br/>
              <w:t>бюджетних коштів</w:t>
            </w:r>
          </w:p>
        </w:tc>
        <w:tc>
          <w:tcPr>
            <w:tcW w:w="174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Загальний </w:t>
            </w:r>
            <w:r w:rsidRPr="00634E7A">
              <w:rPr>
                <w:rFonts w:ascii="Times New Roman" w:hAnsi="Times New Roman" w:cs="Times New Roman"/>
                <w:w w:val="100"/>
                <w:sz w:val="24"/>
                <w:szCs w:val="24"/>
              </w:rPr>
              <w:br/>
              <w:t>фонд</w:t>
            </w:r>
          </w:p>
        </w:tc>
        <w:tc>
          <w:tcPr>
            <w:tcW w:w="1585"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Спеціальний </w:t>
            </w:r>
            <w:r w:rsidRPr="00634E7A">
              <w:rPr>
                <w:rFonts w:ascii="Times New Roman" w:hAnsi="Times New Roman" w:cs="Times New Roman"/>
                <w:w w:val="100"/>
                <w:sz w:val="24"/>
                <w:szCs w:val="24"/>
              </w:rPr>
              <w:br/>
              <w:t>фонд</w:t>
            </w:r>
          </w:p>
        </w:tc>
        <w:tc>
          <w:tcPr>
            <w:tcW w:w="1967"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у тому числі </w:t>
            </w:r>
            <w:r w:rsidRPr="00634E7A">
              <w:rPr>
                <w:rFonts w:ascii="Times New Roman" w:hAnsi="Times New Roman" w:cs="Times New Roman"/>
                <w:w w:val="100"/>
                <w:sz w:val="24"/>
                <w:szCs w:val="24"/>
              </w:rPr>
              <w:br/>
              <w:t>бюджет розвитку</w:t>
            </w:r>
          </w:p>
        </w:tc>
        <w:tc>
          <w:tcPr>
            <w:tcW w:w="2748"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Усього</w:t>
            </w:r>
          </w:p>
        </w:tc>
      </w:tr>
      <w:tr w:rsidR="00A62BBD" w:rsidRPr="00634E7A" w:rsidTr="004B6AC4">
        <w:trPr>
          <w:trHeight w:val="60"/>
        </w:trPr>
        <w:tc>
          <w:tcPr>
            <w:tcW w:w="280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1</w:t>
            </w:r>
          </w:p>
        </w:tc>
        <w:tc>
          <w:tcPr>
            <w:tcW w:w="3736"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2</w:t>
            </w:r>
          </w:p>
        </w:tc>
        <w:tc>
          <w:tcPr>
            <w:tcW w:w="1742"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3</w:t>
            </w:r>
          </w:p>
        </w:tc>
        <w:tc>
          <w:tcPr>
            <w:tcW w:w="1585"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4</w:t>
            </w:r>
          </w:p>
        </w:tc>
        <w:tc>
          <w:tcPr>
            <w:tcW w:w="1967"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5</w:t>
            </w:r>
          </w:p>
        </w:tc>
        <w:tc>
          <w:tcPr>
            <w:tcW w:w="2748"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6</w:t>
            </w:r>
          </w:p>
        </w:tc>
      </w:tr>
      <w:tr w:rsidR="0073583D" w:rsidRPr="00634E7A" w:rsidTr="00E73BEA">
        <w:trPr>
          <w:trHeight w:val="778"/>
        </w:trPr>
        <w:tc>
          <w:tcPr>
            <w:tcW w:w="2802" w:type="dxa"/>
            <w:shd w:val="clear" w:color="auto" w:fill="auto"/>
          </w:tcPr>
          <w:p w:rsidR="0073583D" w:rsidRPr="00634E7A" w:rsidRDefault="0073583D" w:rsidP="00DF3CA1">
            <w:pPr>
              <w:pStyle w:val="a3"/>
              <w:spacing w:line="240" w:lineRule="auto"/>
              <w:textAlignment w:val="auto"/>
              <w:rPr>
                <w:color w:val="auto"/>
                <w:lang w:val="uk-UA"/>
              </w:rPr>
            </w:pPr>
            <w:r>
              <w:rPr>
                <w:color w:val="auto"/>
                <w:lang w:val="uk-UA"/>
              </w:rPr>
              <w:lastRenderedPageBreak/>
              <w:t>1</w:t>
            </w:r>
          </w:p>
        </w:tc>
        <w:tc>
          <w:tcPr>
            <w:tcW w:w="3736" w:type="dxa"/>
            <w:shd w:val="clear" w:color="auto" w:fill="auto"/>
          </w:tcPr>
          <w:p w:rsidR="0073583D" w:rsidRPr="004B6AC4" w:rsidRDefault="0073583D" w:rsidP="004B6AC4">
            <w:pPr>
              <w:rPr>
                <w:rFonts w:ascii="Times New Roman" w:hAnsi="Times New Roman"/>
              </w:rPr>
            </w:pPr>
            <w:r w:rsidRPr="004B6AC4">
              <w:rPr>
                <w:rFonts w:ascii="Times New Roman" w:hAnsi="Times New Roman"/>
              </w:rPr>
              <w:t>Забезпечення н</w:t>
            </w:r>
            <w:r>
              <w:rPr>
                <w:rFonts w:ascii="Times New Roman" w:hAnsi="Times New Roman"/>
              </w:rPr>
              <w:t>алежного функціонування міської Ради та її виконавчого комітету</w:t>
            </w:r>
            <w:r w:rsidRPr="004B6AC4">
              <w:rPr>
                <w:rFonts w:ascii="Times New Roman" w:hAnsi="Times New Roman"/>
              </w:rPr>
              <w:t xml:space="preserve"> </w:t>
            </w:r>
          </w:p>
        </w:tc>
        <w:tc>
          <w:tcPr>
            <w:tcW w:w="1742" w:type="dxa"/>
            <w:shd w:val="clear" w:color="auto" w:fill="auto"/>
          </w:tcPr>
          <w:p w:rsidR="0073583D" w:rsidRPr="00634E7A" w:rsidRDefault="0073583D" w:rsidP="00DF3CA1">
            <w:pPr>
              <w:pStyle w:val="a3"/>
              <w:spacing w:line="240" w:lineRule="auto"/>
              <w:textAlignment w:val="auto"/>
              <w:rPr>
                <w:color w:val="auto"/>
                <w:lang w:val="uk-UA"/>
              </w:rPr>
            </w:pPr>
            <w:r>
              <w:rPr>
                <w:szCs w:val="28"/>
                <w:lang w:val="ru-RU"/>
              </w:rPr>
              <w:t>287701800,00</w:t>
            </w:r>
          </w:p>
        </w:tc>
        <w:tc>
          <w:tcPr>
            <w:tcW w:w="1585" w:type="dxa"/>
            <w:shd w:val="clear" w:color="auto" w:fill="auto"/>
          </w:tcPr>
          <w:p w:rsidR="0073583D" w:rsidRPr="00634E7A" w:rsidRDefault="0073583D" w:rsidP="00DF3CA1">
            <w:pPr>
              <w:pStyle w:val="a3"/>
              <w:spacing w:line="240" w:lineRule="auto"/>
              <w:textAlignment w:val="auto"/>
              <w:rPr>
                <w:color w:val="auto"/>
                <w:lang w:val="uk-UA"/>
              </w:rPr>
            </w:pPr>
          </w:p>
        </w:tc>
        <w:tc>
          <w:tcPr>
            <w:tcW w:w="1967" w:type="dxa"/>
            <w:shd w:val="clear" w:color="auto" w:fill="auto"/>
          </w:tcPr>
          <w:p w:rsidR="0073583D" w:rsidRPr="00634E7A" w:rsidRDefault="0073583D" w:rsidP="00DF3CA1">
            <w:pPr>
              <w:pStyle w:val="a3"/>
              <w:spacing w:line="240" w:lineRule="auto"/>
              <w:textAlignment w:val="auto"/>
              <w:rPr>
                <w:color w:val="auto"/>
                <w:lang w:val="uk-UA"/>
              </w:rPr>
            </w:pPr>
          </w:p>
        </w:tc>
        <w:tc>
          <w:tcPr>
            <w:tcW w:w="2748" w:type="dxa"/>
            <w:shd w:val="clear" w:color="auto" w:fill="auto"/>
          </w:tcPr>
          <w:p w:rsidR="0073583D" w:rsidRPr="00634E7A" w:rsidRDefault="0073583D" w:rsidP="00A04BE3">
            <w:pPr>
              <w:pStyle w:val="a3"/>
              <w:spacing w:line="240" w:lineRule="auto"/>
              <w:textAlignment w:val="auto"/>
              <w:rPr>
                <w:color w:val="auto"/>
                <w:lang w:val="uk-UA"/>
              </w:rPr>
            </w:pPr>
            <w:r>
              <w:rPr>
                <w:szCs w:val="28"/>
                <w:lang w:val="ru-RU"/>
              </w:rPr>
              <w:t>287701800,00</w:t>
            </w:r>
          </w:p>
        </w:tc>
      </w:tr>
      <w:tr w:rsidR="0073583D" w:rsidRPr="00634E7A" w:rsidTr="004B6AC4">
        <w:trPr>
          <w:trHeight w:val="60"/>
        </w:trPr>
        <w:tc>
          <w:tcPr>
            <w:tcW w:w="2802" w:type="dxa"/>
            <w:shd w:val="clear" w:color="auto" w:fill="auto"/>
          </w:tcPr>
          <w:p w:rsidR="0073583D" w:rsidRPr="00634E7A" w:rsidRDefault="0073583D" w:rsidP="00DF3CA1">
            <w:pPr>
              <w:pStyle w:val="a3"/>
              <w:spacing w:line="240" w:lineRule="auto"/>
              <w:textAlignment w:val="auto"/>
              <w:rPr>
                <w:color w:val="auto"/>
                <w:lang w:val="uk-UA"/>
              </w:rPr>
            </w:pPr>
            <w:r>
              <w:rPr>
                <w:color w:val="auto"/>
                <w:lang w:val="uk-UA"/>
              </w:rPr>
              <w:t>2</w:t>
            </w:r>
          </w:p>
        </w:tc>
        <w:tc>
          <w:tcPr>
            <w:tcW w:w="3736" w:type="dxa"/>
            <w:shd w:val="clear" w:color="auto" w:fill="auto"/>
          </w:tcPr>
          <w:p w:rsidR="0073583D" w:rsidRPr="004B6AC4" w:rsidRDefault="0073583D">
            <w:pPr>
              <w:rPr>
                <w:rFonts w:ascii="Times New Roman" w:hAnsi="Times New Roman"/>
              </w:rPr>
            </w:pPr>
            <w:r w:rsidRPr="004B6AC4">
              <w:rPr>
                <w:rFonts w:ascii="Times New Roman" w:hAnsi="Times New Roman"/>
              </w:rPr>
              <w:t>Придбання предметів та обладнання довгострокового користування</w:t>
            </w:r>
          </w:p>
        </w:tc>
        <w:tc>
          <w:tcPr>
            <w:tcW w:w="1742" w:type="dxa"/>
            <w:shd w:val="clear" w:color="auto" w:fill="auto"/>
          </w:tcPr>
          <w:p w:rsidR="0073583D" w:rsidRPr="00634E7A" w:rsidRDefault="0073583D" w:rsidP="00DF3CA1">
            <w:pPr>
              <w:pStyle w:val="a3"/>
              <w:spacing w:line="240" w:lineRule="auto"/>
              <w:textAlignment w:val="auto"/>
              <w:rPr>
                <w:color w:val="auto"/>
                <w:lang w:val="uk-UA"/>
              </w:rPr>
            </w:pPr>
          </w:p>
        </w:tc>
        <w:tc>
          <w:tcPr>
            <w:tcW w:w="1585" w:type="dxa"/>
            <w:shd w:val="clear" w:color="auto" w:fill="auto"/>
          </w:tcPr>
          <w:p w:rsidR="0073583D" w:rsidRPr="00634E7A" w:rsidRDefault="0073583D" w:rsidP="00DF3CA1">
            <w:pPr>
              <w:pStyle w:val="a3"/>
              <w:spacing w:line="240" w:lineRule="auto"/>
              <w:textAlignment w:val="auto"/>
              <w:rPr>
                <w:color w:val="auto"/>
                <w:lang w:val="uk-UA"/>
              </w:rPr>
            </w:pPr>
            <w:r>
              <w:rPr>
                <w:color w:val="auto"/>
                <w:lang w:val="uk-UA"/>
              </w:rPr>
              <w:t>573600,00</w:t>
            </w:r>
          </w:p>
        </w:tc>
        <w:tc>
          <w:tcPr>
            <w:tcW w:w="1967" w:type="dxa"/>
            <w:shd w:val="clear" w:color="auto" w:fill="auto"/>
          </w:tcPr>
          <w:p w:rsidR="0073583D" w:rsidRPr="00634E7A" w:rsidRDefault="0073583D" w:rsidP="00DF3CA1">
            <w:pPr>
              <w:pStyle w:val="a3"/>
              <w:spacing w:line="240" w:lineRule="auto"/>
              <w:textAlignment w:val="auto"/>
              <w:rPr>
                <w:color w:val="auto"/>
                <w:lang w:val="uk-UA"/>
              </w:rPr>
            </w:pPr>
          </w:p>
        </w:tc>
        <w:tc>
          <w:tcPr>
            <w:tcW w:w="2748" w:type="dxa"/>
            <w:shd w:val="clear" w:color="auto" w:fill="auto"/>
          </w:tcPr>
          <w:p w:rsidR="0073583D" w:rsidRPr="00634E7A" w:rsidRDefault="0073583D" w:rsidP="00A04BE3">
            <w:pPr>
              <w:pStyle w:val="a3"/>
              <w:spacing w:line="240" w:lineRule="auto"/>
              <w:textAlignment w:val="auto"/>
              <w:rPr>
                <w:color w:val="auto"/>
                <w:lang w:val="uk-UA"/>
              </w:rPr>
            </w:pPr>
            <w:r>
              <w:rPr>
                <w:color w:val="auto"/>
                <w:lang w:val="uk-UA"/>
              </w:rPr>
              <w:t>573600,00</w:t>
            </w:r>
          </w:p>
        </w:tc>
      </w:tr>
      <w:tr w:rsidR="0073583D" w:rsidRPr="00634E7A" w:rsidTr="00DF3CA1">
        <w:trPr>
          <w:trHeight w:val="60"/>
        </w:trPr>
        <w:tc>
          <w:tcPr>
            <w:tcW w:w="6538" w:type="dxa"/>
            <w:gridSpan w:val="2"/>
            <w:shd w:val="clear" w:color="auto" w:fill="auto"/>
          </w:tcPr>
          <w:p w:rsidR="0073583D" w:rsidRPr="00634E7A" w:rsidRDefault="0073583D"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Усього</w:t>
            </w:r>
          </w:p>
        </w:tc>
        <w:tc>
          <w:tcPr>
            <w:tcW w:w="1742" w:type="dxa"/>
            <w:shd w:val="clear" w:color="auto" w:fill="auto"/>
          </w:tcPr>
          <w:p w:rsidR="0073583D" w:rsidRPr="00634E7A" w:rsidRDefault="0073583D" w:rsidP="00A04BE3">
            <w:pPr>
              <w:pStyle w:val="a3"/>
              <w:spacing w:line="240" w:lineRule="auto"/>
              <w:textAlignment w:val="auto"/>
              <w:rPr>
                <w:color w:val="auto"/>
                <w:lang w:val="uk-UA"/>
              </w:rPr>
            </w:pPr>
            <w:r>
              <w:rPr>
                <w:szCs w:val="28"/>
                <w:lang w:val="ru-RU"/>
              </w:rPr>
              <w:t>287701800,00</w:t>
            </w:r>
          </w:p>
        </w:tc>
        <w:tc>
          <w:tcPr>
            <w:tcW w:w="1585" w:type="dxa"/>
            <w:shd w:val="clear" w:color="auto" w:fill="auto"/>
          </w:tcPr>
          <w:p w:rsidR="0073583D" w:rsidRPr="00634E7A" w:rsidRDefault="0073583D" w:rsidP="00A04BE3">
            <w:pPr>
              <w:pStyle w:val="a3"/>
              <w:spacing w:line="240" w:lineRule="auto"/>
              <w:textAlignment w:val="auto"/>
              <w:rPr>
                <w:color w:val="auto"/>
                <w:lang w:val="uk-UA"/>
              </w:rPr>
            </w:pPr>
            <w:r>
              <w:rPr>
                <w:color w:val="auto"/>
                <w:lang w:val="uk-UA"/>
              </w:rPr>
              <w:t>573600,00</w:t>
            </w:r>
          </w:p>
        </w:tc>
        <w:tc>
          <w:tcPr>
            <w:tcW w:w="1967" w:type="dxa"/>
            <w:shd w:val="clear" w:color="auto" w:fill="auto"/>
          </w:tcPr>
          <w:p w:rsidR="0073583D" w:rsidRPr="00634E7A" w:rsidRDefault="0073583D" w:rsidP="00DF3CA1">
            <w:pPr>
              <w:pStyle w:val="a3"/>
              <w:spacing w:line="240" w:lineRule="auto"/>
              <w:textAlignment w:val="auto"/>
              <w:rPr>
                <w:color w:val="auto"/>
                <w:lang w:val="uk-UA"/>
              </w:rPr>
            </w:pPr>
          </w:p>
        </w:tc>
        <w:tc>
          <w:tcPr>
            <w:tcW w:w="2748" w:type="dxa"/>
            <w:shd w:val="clear" w:color="auto" w:fill="auto"/>
          </w:tcPr>
          <w:p w:rsidR="0073583D" w:rsidRPr="0073583D" w:rsidRDefault="0073583D" w:rsidP="00DF3CA1">
            <w:pPr>
              <w:pStyle w:val="a3"/>
              <w:spacing w:line="240" w:lineRule="auto"/>
              <w:textAlignment w:val="auto"/>
              <w:rPr>
                <w:color w:val="auto"/>
                <w:lang w:val="uk-UA"/>
              </w:rPr>
            </w:pPr>
            <w:r>
              <w:rPr>
                <w:szCs w:val="28"/>
                <w:lang w:val="uk-UA"/>
              </w:rPr>
              <w:t>29275400,00</w:t>
            </w:r>
          </w:p>
        </w:tc>
      </w:tr>
    </w:tbl>
    <w:p w:rsidR="00A62BBD" w:rsidRPr="001F1972" w:rsidRDefault="00A62BBD" w:rsidP="00A62BBD">
      <w:pPr>
        <w:pStyle w:val="Ch60"/>
        <w:rPr>
          <w:rFonts w:ascii="Times New Roman" w:hAnsi="Times New Roman" w:cs="Times New Roman"/>
          <w:w w:val="100"/>
          <w:sz w:val="24"/>
          <w:szCs w:val="24"/>
        </w:rPr>
      </w:pPr>
    </w:p>
    <w:p w:rsidR="00A62BBD" w:rsidRPr="001F1972" w:rsidRDefault="005D385A" w:rsidP="00A62BBD">
      <w:pPr>
        <w:pStyle w:val="Ch62"/>
        <w:rPr>
          <w:rFonts w:ascii="Times New Roman" w:hAnsi="Times New Roman" w:cs="Times New Roman"/>
          <w:w w:val="100"/>
          <w:sz w:val="24"/>
          <w:szCs w:val="24"/>
        </w:rPr>
      </w:pPr>
      <w:r>
        <w:rPr>
          <w:rFonts w:ascii="Times New Roman" w:hAnsi="Times New Roman" w:cs="Times New Roman"/>
          <w:w w:val="100"/>
          <w:sz w:val="24"/>
          <w:szCs w:val="24"/>
        </w:rPr>
        <w:t>10</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Перелік</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місцевих/регіональних</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що</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виконуються</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у</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складі</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бюджетної</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програми:</w:t>
      </w:r>
    </w:p>
    <w:p w:rsidR="00A62BBD" w:rsidRPr="001F1972" w:rsidRDefault="00A62BBD" w:rsidP="00A62BBD">
      <w:pPr>
        <w:pStyle w:val="TABL"/>
        <w:spacing w:before="0"/>
        <w:rPr>
          <w:rFonts w:ascii="Times New Roman" w:hAnsi="Times New Roman" w:cs="Times New Roman"/>
          <w:w w:val="100"/>
          <w:sz w:val="24"/>
          <w:szCs w:val="24"/>
        </w:rPr>
      </w:pPr>
      <w:r w:rsidRPr="001F1972">
        <w:rPr>
          <w:rFonts w:ascii="Times New Roman" w:hAnsi="Times New Roman" w:cs="Times New Roman"/>
          <w:w w:val="100"/>
          <w:sz w:val="24"/>
          <w:szCs w:val="24"/>
        </w:rPr>
        <w:t>(</w:t>
      </w:r>
      <w:proofErr w:type="spellStart"/>
      <w:r w:rsidRPr="001F1972">
        <w:rPr>
          <w:rFonts w:ascii="Times New Roman" w:hAnsi="Times New Roman" w:cs="Times New Roman"/>
          <w:w w:val="100"/>
          <w:sz w:val="24"/>
          <w:szCs w:val="24"/>
        </w:rPr>
        <w:t>грн</w:t>
      </w:r>
      <w:proofErr w:type="spellEnd"/>
      <w:r w:rsidRPr="001F1972">
        <w:rPr>
          <w:rFonts w:ascii="Times New Roman" w:hAnsi="Times New Roman" w:cs="Times New Roman"/>
          <w:w w:val="1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2700"/>
        <w:gridCol w:w="2700"/>
        <w:gridCol w:w="2880"/>
      </w:tblGrid>
      <w:tr w:rsidR="00A62BBD" w:rsidRPr="00634E7A" w:rsidTr="00DF3CA1">
        <w:trPr>
          <w:trHeight w:val="60"/>
        </w:trPr>
        <w:tc>
          <w:tcPr>
            <w:tcW w:w="63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Найменування місцевої/регіональної програми </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Загальний фонд</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Спеціальний фонд</w:t>
            </w:r>
          </w:p>
        </w:tc>
        <w:tc>
          <w:tcPr>
            <w:tcW w:w="28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Усього</w:t>
            </w:r>
          </w:p>
        </w:tc>
      </w:tr>
      <w:tr w:rsidR="00A62BBD" w:rsidRPr="00634E7A" w:rsidTr="00DF3CA1">
        <w:trPr>
          <w:trHeight w:val="60"/>
        </w:trPr>
        <w:tc>
          <w:tcPr>
            <w:tcW w:w="63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1</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2</w:t>
            </w:r>
          </w:p>
        </w:tc>
        <w:tc>
          <w:tcPr>
            <w:tcW w:w="270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3</w:t>
            </w:r>
          </w:p>
        </w:tc>
        <w:tc>
          <w:tcPr>
            <w:tcW w:w="28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4</w:t>
            </w:r>
          </w:p>
        </w:tc>
      </w:tr>
      <w:tr w:rsidR="00A62BBD" w:rsidRPr="00634E7A" w:rsidTr="00DF3CA1">
        <w:trPr>
          <w:trHeight w:val="60"/>
        </w:trPr>
        <w:tc>
          <w:tcPr>
            <w:tcW w:w="630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c>
          <w:tcPr>
            <w:tcW w:w="270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c>
          <w:tcPr>
            <w:tcW w:w="270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c>
          <w:tcPr>
            <w:tcW w:w="2880" w:type="dxa"/>
            <w:shd w:val="clear" w:color="auto" w:fill="auto"/>
          </w:tcPr>
          <w:p w:rsidR="00A62BBD" w:rsidRPr="00634E7A" w:rsidRDefault="00DF2F80" w:rsidP="00DF3CA1">
            <w:pPr>
              <w:pStyle w:val="a3"/>
              <w:spacing w:line="240" w:lineRule="auto"/>
              <w:textAlignment w:val="auto"/>
              <w:rPr>
                <w:color w:val="auto"/>
                <w:lang w:val="uk-UA"/>
              </w:rPr>
            </w:pPr>
            <w:r>
              <w:rPr>
                <w:color w:val="auto"/>
                <w:lang w:val="uk-UA"/>
              </w:rPr>
              <w:t>-</w:t>
            </w:r>
          </w:p>
        </w:tc>
      </w:tr>
      <w:tr w:rsidR="00A62BBD" w:rsidRPr="00634E7A" w:rsidTr="00DF3CA1">
        <w:trPr>
          <w:trHeight w:val="60"/>
        </w:trPr>
        <w:tc>
          <w:tcPr>
            <w:tcW w:w="6300" w:type="dxa"/>
            <w:shd w:val="clear" w:color="auto" w:fill="auto"/>
          </w:tcPr>
          <w:p w:rsidR="00A62BBD" w:rsidRPr="00634E7A" w:rsidRDefault="00A62BBD"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Усього</w:t>
            </w:r>
          </w:p>
        </w:tc>
        <w:tc>
          <w:tcPr>
            <w:tcW w:w="2700" w:type="dxa"/>
            <w:shd w:val="clear" w:color="auto" w:fill="auto"/>
          </w:tcPr>
          <w:p w:rsidR="00A62BBD" w:rsidRPr="00634E7A" w:rsidRDefault="00A62BBD" w:rsidP="00DF3CA1">
            <w:pPr>
              <w:pStyle w:val="a3"/>
              <w:spacing w:line="240" w:lineRule="auto"/>
              <w:textAlignment w:val="auto"/>
              <w:rPr>
                <w:color w:val="auto"/>
                <w:lang w:val="uk-UA"/>
              </w:rPr>
            </w:pPr>
          </w:p>
        </w:tc>
        <w:tc>
          <w:tcPr>
            <w:tcW w:w="2700" w:type="dxa"/>
            <w:shd w:val="clear" w:color="auto" w:fill="auto"/>
          </w:tcPr>
          <w:p w:rsidR="00A62BBD" w:rsidRPr="00634E7A" w:rsidRDefault="00A62BBD" w:rsidP="00DF3CA1">
            <w:pPr>
              <w:pStyle w:val="a3"/>
              <w:spacing w:line="240" w:lineRule="auto"/>
              <w:textAlignment w:val="auto"/>
              <w:rPr>
                <w:color w:val="auto"/>
                <w:lang w:val="uk-UA"/>
              </w:rPr>
            </w:pPr>
          </w:p>
        </w:tc>
        <w:tc>
          <w:tcPr>
            <w:tcW w:w="2880" w:type="dxa"/>
            <w:shd w:val="clear" w:color="auto" w:fill="auto"/>
          </w:tcPr>
          <w:p w:rsidR="00A62BBD" w:rsidRPr="00634E7A" w:rsidRDefault="00A62BBD" w:rsidP="00DF3CA1">
            <w:pPr>
              <w:pStyle w:val="a3"/>
              <w:spacing w:line="240" w:lineRule="auto"/>
              <w:textAlignment w:val="auto"/>
              <w:rPr>
                <w:color w:val="auto"/>
                <w:lang w:val="uk-UA"/>
              </w:rPr>
            </w:pPr>
          </w:p>
        </w:tc>
      </w:tr>
    </w:tbl>
    <w:p w:rsidR="00A62BBD" w:rsidRPr="001F1972" w:rsidRDefault="00A62BBD" w:rsidP="00A62BBD">
      <w:pPr>
        <w:pStyle w:val="Ch60"/>
        <w:rPr>
          <w:rFonts w:ascii="Times New Roman" w:hAnsi="Times New Roman" w:cs="Times New Roman"/>
          <w:w w:val="100"/>
          <w:sz w:val="24"/>
          <w:szCs w:val="24"/>
        </w:rPr>
      </w:pPr>
    </w:p>
    <w:p w:rsidR="00A62BBD" w:rsidRPr="001F1972" w:rsidRDefault="005D385A" w:rsidP="00A62BBD">
      <w:pPr>
        <w:pStyle w:val="Ch62"/>
        <w:rPr>
          <w:rFonts w:ascii="Times New Roman" w:hAnsi="Times New Roman" w:cs="Times New Roman"/>
          <w:w w:val="100"/>
          <w:sz w:val="24"/>
          <w:szCs w:val="24"/>
        </w:rPr>
      </w:pPr>
      <w:r>
        <w:rPr>
          <w:rFonts w:ascii="Times New Roman" w:hAnsi="Times New Roman" w:cs="Times New Roman"/>
          <w:w w:val="100"/>
          <w:sz w:val="24"/>
          <w:szCs w:val="24"/>
        </w:rPr>
        <w:t>11</w:t>
      </w:r>
      <w:r w:rsidR="00A62BBD" w:rsidRPr="001F1972">
        <w:rPr>
          <w:rFonts w:ascii="Times New Roman" w:hAnsi="Times New Roman" w:cs="Times New Roman"/>
          <w:w w:val="100"/>
          <w:sz w:val="24"/>
          <w:szCs w:val="24"/>
        </w:rPr>
        <w:t>.</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Результативні</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показники</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бюджетної</w:t>
      </w:r>
      <w:r w:rsidR="00A62BBD">
        <w:rPr>
          <w:rFonts w:ascii="Times New Roman" w:hAnsi="Times New Roman" w:cs="Times New Roman"/>
          <w:w w:val="100"/>
          <w:sz w:val="24"/>
          <w:szCs w:val="24"/>
        </w:rPr>
        <w:t xml:space="preserve"> </w:t>
      </w:r>
      <w:r w:rsidR="00A62BBD" w:rsidRPr="001F1972">
        <w:rPr>
          <w:rFonts w:ascii="Times New Roman" w:hAnsi="Times New Roman" w:cs="Times New Roman"/>
          <w:w w:val="100"/>
          <w:sz w:val="24"/>
          <w:szCs w:val="24"/>
        </w:rPr>
        <w:t>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953"/>
        <w:gridCol w:w="2547"/>
        <w:gridCol w:w="1980"/>
        <w:gridCol w:w="2520"/>
        <w:gridCol w:w="2340"/>
        <w:gridCol w:w="2520"/>
      </w:tblGrid>
      <w:tr w:rsidR="00A62BBD" w:rsidRPr="00634E7A" w:rsidTr="00DF3CA1">
        <w:trPr>
          <w:trHeight w:val="60"/>
        </w:trPr>
        <w:tc>
          <w:tcPr>
            <w:tcW w:w="7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 xml:space="preserve">№ </w:t>
            </w:r>
            <w:r w:rsidRPr="00634E7A">
              <w:rPr>
                <w:rFonts w:ascii="Times New Roman" w:hAnsi="Times New Roman" w:cs="Times New Roman"/>
                <w:w w:val="100"/>
                <w:sz w:val="24"/>
                <w:szCs w:val="24"/>
              </w:rPr>
              <w:br/>
              <w:t>з/п</w:t>
            </w:r>
          </w:p>
        </w:tc>
        <w:tc>
          <w:tcPr>
            <w:tcW w:w="1953"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Показник</w:t>
            </w:r>
          </w:p>
        </w:tc>
        <w:tc>
          <w:tcPr>
            <w:tcW w:w="2547"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Одиниця виміру</w:t>
            </w:r>
          </w:p>
        </w:tc>
        <w:tc>
          <w:tcPr>
            <w:tcW w:w="19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Джерело інформації</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Загальний фонд</w:t>
            </w:r>
          </w:p>
        </w:tc>
        <w:tc>
          <w:tcPr>
            <w:tcW w:w="234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Спеціальний фонд</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Усього</w:t>
            </w:r>
          </w:p>
        </w:tc>
      </w:tr>
      <w:tr w:rsidR="00A62BBD" w:rsidRPr="00634E7A" w:rsidTr="00DF3CA1">
        <w:trPr>
          <w:trHeight w:val="60"/>
        </w:trPr>
        <w:tc>
          <w:tcPr>
            <w:tcW w:w="7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1</w:t>
            </w:r>
          </w:p>
        </w:tc>
        <w:tc>
          <w:tcPr>
            <w:tcW w:w="1953"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2</w:t>
            </w:r>
          </w:p>
        </w:tc>
        <w:tc>
          <w:tcPr>
            <w:tcW w:w="2547"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3</w:t>
            </w:r>
          </w:p>
        </w:tc>
        <w:tc>
          <w:tcPr>
            <w:tcW w:w="198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4</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5</w:t>
            </w:r>
          </w:p>
        </w:tc>
        <w:tc>
          <w:tcPr>
            <w:tcW w:w="234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6</w:t>
            </w:r>
          </w:p>
        </w:tc>
        <w:tc>
          <w:tcPr>
            <w:tcW w:w="2520" w:type="dxa"/>
            <w:shd w:val="clear" w:color="auto" w:fill="auto"/>
          </w:tcPr>
          <w:p w:rsidR="00A62BBD" w:rsidRPr="00634E7A" w:rsidRDefault="00A62BBD" w:rsidP="00DF3CA1">
            <w:pPr>
              <w:pStyle w:val="TableshapkaTABL"/>
              <w:rPr>
                <w:rFonts w:ascii="Times New Roman" w:hAnsi="Times New Roman" w:cs="Times New Roman"/>
                <w:w w:val="100"/>
                <w:sz w:val="24"/>
                <w:szCs w:val="24"/>
              </w:rPr>
            </w:pPr>
            <w:r w:rsidRPr="00634E7A">
              <w:rPr>
                <w:rFonts w:ascii="Times New Roman" w:hAnsi="Times New Roman" w:cs="Times New Roman"/>
                <w:w w:val="100"/>
                <w:sz w:val="24"/>
                <w:szCs w:val="24"/>
              </w:rPr>
              <w:t>7</w:t>
            </w:r>
          </w:p>
        </w:tc>
      </w:tr>
      <w:tr w:rsidR="00A62BBD" w:rsidRPr="00634E7A" w:rsidTr="00DF3CA1">
        <w:trPr>
          <w:trHeight w:val="60"/>
        </w:trPr>
        <w:tc>
          <w:tcPr>
            <w:tcW w:w="720" w:type="dxa"/>
            <w:shd w:val="clear" w:color="auto" w:fill="auto"/>
          </w:tcPr>
          <w:p w:rsidR="00A62BBD" w:rsidRPr="00634E7A" w:rsidRDefault="00A62BBD" w:rsidP="00DF3CA1">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t>1</w:t>
            </w:r>
          </w:p>
        </w:tc>
        <w:tc>
          <w:tcPr>
            <w:tcW w:w="1953" w:type="dxa"/>
            <w:shd w:val="clear" w:color="auto" w:fill="auto"/>
          </w:tcPr>
          <w:p w:rsidR="00A62BBD" w:rsidRPr="00634E7A" w:rsidRDefault="00A62BBD"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затрат</w:t>
            </w:r>
          </w:p>
        </w:tc>
        <w:tc>
          <w:tcPr>
            <w:tcW w:w="2547" w:type="dxa"/>
            <w:shd w:val="clear" w:color="auto" w:fill="auto"/>
          </w:tcPr>
          <w:p w:rsidR="00A62BBD" w:rsidRPr="00634E7A" w:rsidRDefault="00A62BBD" w:rsidP="00DF3CA1">
            <w:pPr>
              <w:pStyle w:val="a3"/>
              <w:spacing w:line="240" w:lineRule="auto"/>
              <w:textAlignment w:val="auto"/>
              <w:rPr>
                <w:color w:val="auto"/>
                <w:lang w:val="uk-UA"/>
              </w:rPr>
            </w:pPr>
          </w:p>
        </w:tc>
        <w:tc>
          <w:tcPr>
            <w:tcW w:w="1980" w:type="dxa"/>
            <w:shd w:val="clear" w:color="auto" w:fill="auto"/>
          </w:tcPr>
          <w:p w:rsidR="00A62BBD" w:rsidRPr="00634E7A" w:rsidRDefault="00A62BBD" w:rsidP="00DF3CA1">
            <w:pPr>
              <w:pStyle w:val="a3"/>
              <w:spacing w:line="240" w:lineRule="auto"/>
              <w:textAlignment w:val="auto"/>
              <w:rPr>
                <w:color w:val="auto"/>
                <w:lang w:val="uk-UA"/>
              </w:rPr>
            </w:pPr>
          </w:p>
        </w:tc>
        <w:tc>
          <w:tcPr>
            <w:tcW w:w="2520" w:type="dxa"/>
            <w:shd w:val="clear" w:color="auto" w:fill="auto"/>
          </w:tcPr>
          <w:p w:rsidR="00A62BBD" w:rsidRPr="00634E7A" w:rsidRDefault="00A62BBD" w:rsidP="00DF3CA1">
            <w:pPr>
              <w:pStyle w:val="a3"/>
              <w:spacing w:line="240" w:lineRule="auto"/>
              <w:textAlignment w:val="auto"/>
              <w:rPr>
                <w:color w:val="auto"/>
                <w:lang w:val="uk-UA"/>
              </w:rPr>
            </w:pPr>
          </w:p>
        </w:tc>
        <w:tc>
          <w:tcPr>
            <w:tcW w:w="2340" w:type="dxa"/>
            <w:shd w:val="clear" w:color="auto" w:fill="auto"/>
          </w:tcPr>
          <w:p w:rsidR="00A62BBD" w:rsidRPr="00634E7A" w:rsidRDefault="00A62BBD" w:rsidP="00DF3CA1">
            <w:pPr>
              <w:pStyle w:val="a3"/>
              <w:spacing w:line="240" w:lineRule="auto"/>
              <w:textAlignment w:val="auto"/>
              <w:rPr>
                <w:color w:val="auto"/>
                <w:lang w:val="uk-UA"/>
              </w:rPr>
            </w:pPr>
          </w:p>
        </w:tc>
        <w:tc>
          <w:tcPr>
            <w:tcW w:w="2520" w:type="dxa"/>
            <w:shd w:val="clear" w:color="auto" w:fill="auto"/>
          </w:tcPr>
          <w:p w:rsidR="00A62BBD" w:rsidRPr="00634E7A" w:rsidRDefault="00A62BBD" w:rsidP="00DF3CA1">
            <w:pPr>
              <w:pStyle w:val="a3"/>
              <w:spacing w:line="240" w:lineRule="auto"/>
              <w:textAlignment w:val="auto"/>
              <w:rPr>
                <w:color w:val="auto"/>
                <w:lang w:val="uk-UA"/>
              </w:rPr>
            </w:pPr>
          </w:p>
        </w:tc>
      </w:tr>
      <w:tr w:rsidR="00DF2F80" w:rsidRPr="00634E7A" w:rsidTr="00DF3CA1">
        <w:trPr>
          <w:trHeight w:val="60"/>
        </w:trPr>
        <w:tc>
          <w:tcPr>
            <w:tcW w:w="720" w:type="dxa"/>
            <w:shd w:val="clear" w:color="auto" w:fill="auto"/>
          </w:tcPr>
          <w:p w:rsidR="00DF2F80" w:rsidRPr="00634E7A" w:rsidRDefault="00DF2F80" w:rsidP="00DF3CA1">
            <w:pPr>
              <w:pStyle w:val="a3"/>
              <w:spacing w:line="240" w:lineRule="auto"/>
              <w:textAlignment w:val="auto"/>
              <w:rPr>
                <w:color w:val="auto"/>
                <w:lang w:val="uk-UA"/>
              </w:rPr>
            </w:pPr>
          </w:p>
        </w:tc>
        <w:tc>
          <w:tcPr>
            <w:tcW w:w="1953" w:type="dxa"/>
            <w:shd w:val="clear" w:color="auto" w:fill="auto"/>
          </w:tcPr>
          <w:p w:rsidR="00DF2F80" w:rsidRPr="00A364DF" w:rsidRDefault="00DF2F80" w:rsidP="001F753C">
            <w:pPr>
              <w:rPr>
                <w:rFonts w:ascii="Times New Roman" w:hAnsi="Times New Roman"/>
              </w:rPr>
            </w:pPr>
            <w:r>
              <w:rPr>
                <w:rFonts w:ascii="Times New Roman" w:hAnsi="Times New Roman"/>
              </w:rPr>
              <w:t>Кількість штатних одиниць</w:t>
            </w:r>
          </w:p>
        </w:tc>
        <w:tc>
          <w:tcPr>
            <w:tcW w:w="2547" w:type="dxa"/>
            <w:shd w:val="clear" w:color="auto" w:fill="auto"/>
          </w:tcPr>
          <w:p w:rsidR="00DF2F80" w:rsidRPr="00A364DF" w:rsidRDefault="00DF2F80" w:rsidP="001F753C">
            <w:pPr>
              <w:rPr>
                <w:rFonts w:ascii="Times New Roman" w:hAnsi="Times New Roman"/>
              </w:rPr>
            </w:pPr>
            <w:r>
              <w:rPr>
                <w:rFonts w:ascii="Times New Roman" w:hAnsi="Times New Roman"/>
              </w:rPr>
              <w:t>од.</w:t>
            </w:r>
          </w:p>
        </w:tc>
        <w:tc>
          <w:tcPr>
            <w:tcW w:w="1980" w:type="dxa"/>
            <w:shd w:val="clear" w:color="auto" w:fill="auto"/>
          </w:tcPr>
          <w:p w:rsidR="00DF2F80" w:rsidRPr="00A364DF" w:rsidRDefault="00DF2F80" w:rsidP="001F753C">
            <w:pPr>
              <w:rPr>
                <w:rFonts w:ascii="Times New Roman" w:hAnsi="Times New Roman"/>
              </w:rPr>
            </w:pPr>
            <w:r>
              <w:rPr>
                <w:rFonts w:ascii="Times New Roman" w:hAnsi="Times New Roman"/>
              </w:rPr>
              <w:t>Штатний розпис</w:t>
            </w:r>
          </w:p>
        </w:tc>
        <w:tc>
          <w:tcPr>
            <w:tcW w:w="2520" w:type="dxa"/>
            <w:shd w:val="clear" w:color="auto" w:fill="auto"/>
          </w:tcPr>
          <w:p w:rsidR="00DF2F80" w:rsidRPr="00634E7A" w:rsidRDefault="00954640" w:rsidP="00954640">
            <w:pPr>
              <w:pStyle w:val="a3"/>
              <w:spacing w:line="240" w:lineRule="auto"/>
              <w:jc w:val="center"/>
              <w:textAlignment w:val="auto"/>
              <w:rPr>
                <w:color w:val="auto"/>
                <w:lang w:val="uk-UA"/>
              </w:rPr>
            </w:pPr>
            <w:r>
              <w:rPr>
                <w:color w:val="auto"/>
                <w:lang w:val="uk-UA"/>
              </w:rPr>
              <w:t>98</w:t>
            </w:r>
          </w:p>
        </w:tc>
        <w:tc>
          <w:tcPr>
            <w:tcW w:w="2340" w:type="dxa"/>
            <w:shd w:val="clear" w:color="auto" w:fill="auto"/>
          </w:tcPr>
          <w:p w:rsidR="00DF2F80" w:rsidRPr="00634E7A" w:rsidRDefault="00954640" w:rsidP="00DF3CA1">
            <w:pPr>
              <w:pStyle w:val="a3"/>
              <w:spacing w:line="240" w:lineRule="auto"/>
              <w:textAlignment w:val="auto"/>
              <w:rPr>
                <w:color w:val="auto"/>
                <w:lang w:val="uk-UA"/>
              </w:rPr>
            </w:pPr>
            <w:r>
              <w:rPr>
                <w:color w:val="auto"/>
                <w:lang w:val="uk-UA"/>
              </w:rPr>
              <w:t>-</w:t>
            </w:r>
          </w:p>
        </w:tc>
        <w:tc>
          <w:tcPr>
            <w:tcW w:w="2520" w:type="dxa"/>
            <w:shd w:val="clear" w:color="auto" w:fill="auto"/>
          </w:tcPr>
          <w:p w:rsidR="00DF2F80" w:rsidRPr="00634E7A" w:rsidRDefault="00954640" w:rsidP="00954640">
            <w:pPr>
              <w:pStyle w:val="a3"/>
              <w:spacing w:line="240" w:lineRule="auto"/>
              <w:jc w:val="center"/>
              <w:textAlignment w:val="auto"/>
              <w:rPr>
                <w:color w:val="auto"/>
                <w:lang w:val="uk-UA"/>
              </w:rPr>
            </w:pPr>
            <w:r>
              <w:rPr>
                <w:color w:val="auto"/>
                <w:lang w:val="uk-UA"/>
              </w:rPr>
              <w:t>98</w:t>
            </w:r>
          </w:p>
        </w:tc>
      </w:tr>
      <w:tr w:rsidR="00BD2F0A" w:rsidRPr="00634E7A" w:rsidTr="00DF3CA1">
        <w:trPr>
          <w:trHeight w:val="60"/>
        </w:trPr>
        <w:tc>
          <w:tcPr>
            <w:tcW w:w="720" w:type="dxa"/>
            <w:shd w:val="clear" w:color="auto" w:fill="auto"/>
          </w:tcPr>
          <w:p w:rsidR="00BD2F0A" w:rsidRPr="00634E7A" w:rsidRDefault="00BD2F0A" w:rsidP="00DF3CA1">
            <w:pPr>
              <w:pStyle w:val="a3"/>
              <w:spacing w:line="240" w:lineRule="auto"/>
              <w:textAlignment w:val="auto"/>
              <w:rPr>
                <w:color w:val="auto"/>
                <w:lang w:val="uk-UA"/>
              </w:rPr>
            </w:pPr>
          </w:p>
        </w:tc>
        <w:tc>
          <w:tcPr>
            <w:tcW w:w="1953" w:type="dxa"/>
            <w:shd w:val="clear" w:color="auto" w:fill="auto"/>
          </w:tcPr>
          <w:p w:rsidR="00BD2F0A" w:rsidRDefault="00BD2F0A" w:rsidP="001F753C">
            <w:pPr>
              <w:rPr>
                <w:rFonts w:ascii="Times New Roman" w:hAnsi="Times New Roman"/>
              </w:rPr>
            </w:pPr>
            <w:r>
              <w:rPr>
                <w:rFonts w:ascii="Times New Roman" w:hAnsi="Times New Roman"/>
              </w:rPr>
              <w:t>Обсяг видатків на утримання працівників</w:t>
            </w:r>
          </w:p>
        </w:tc>
        <w:tc>
          <w:tcPr>
            <w:tcW w:w="2547" w:type="dxa"/>
            <w:shd w:val="clear" w:color="auto" w:fill="auto"/>
          </w:tcPr>
          <w:p w:rsidR="00BD2F0A" w:rsidRDefault="00BD2F0A" w:rsidP="001F753C">
            <w:pPr>
              <w:rPr>
                <w:rFonts w:ascii="Times New Roman" w:hAnsi="Times New Roman"/>
              </w:rPr>
            </w:pPr>
            <w:r>
              <w:rPr>
                <w:rFonts w:ascii="Times New Roman" w:hAnsi="Times New Roman"/>
              </w:rPr>
              <w:t>грн.</w:t>
            </w:r>
          </w:p>
        </w:tc>
        <w:tc>
          <w:tcPr>
            <w:tcW w:w="1980" w:type="dxa"/>
            <w:shd w:val="clear" w:color="auto" w:fill="auto"/>
          </w:tcPr>
          <w:p w:rsidR="00BD2F0A" w:rsidRDefault="00BD2F0A" w:rsidP="001F753C">
            <w:pPr>
              <w:rPr>
                <w:rFonts w:ascii="Times New Roman" w:hAnsi="Times New Roman"/>
              </w:rPr>
            </w:pPr>
            <w:r>
              <w:rPr>
                <w:rFonts w:ascii="Times New Roman" w:hAnsi="Times New Roman"/>
              </w:rPr>
              <w:t>кошторис</w:t>
            </w:r>
          </w:p>
        </w:tc>
        <w:tc>
          <w:tcPr>
            <w:tcW w:w="2520" w:type="dxa"/>
            <w:shd w:val="clear" w:color="auto" w:fill="auto"/>
          </w:tcPr>
          <w:p w:rsidR="00BD2F0A" w:rsidRPr="00634E7A" w:rsidRDefault="00BD2F0A" w:rsidP="006504CB">
            <w:pPr>
              <w:pStyle w:val="a3"/>
              <w:spacing w:line="240" w:lineRule="auto"/>
              <w:textAlignment w:val="auto"/>
              <w:rPr>
                <w:color w:val="auto"/>
                <w:lang w:val="uk-UA"/>
              </w:rPr>
            </w:pPr>
            <w:r>
              <w:rPr>
                <w:szCs w:val="28"/>
                <w:lang w:val="ru-RU"/>
              </w:rPr>
              <w:t>28701800,00</w:t>
            </w:r>
          </w:p>
        </w:tc>
        <w:tc>
          <w:tcPr>
            <w:tcW w:w="2340" w:type="dxa"/>
            <w:shd w:val="clear" w:color="auto" w:fill="auto"/>
          </w:tcPr>
          <w:p w:rsidR="00BD2F0A" w:rsidRPr="00CF60DD" w:rsidRDefault="00BD2F0A" w:rsidP="00DF3CA1">
            <w:pPr>
              <w:pStyle w:val="a3"/>
              <w:spacing w:line="240" w:lineRule="auto"/>
              <w:textAlignment w:val="auto"/>
              <w:rPr>
                <w:color w:val="auto"/>
                <w:sz w:val="22"/>
                <w:szCs w:val="22"/>
                <w:lang w:val="uk-UA"/>
              </w:rPr>
            </w:pPr>
            <w:r w:rsidRPr="00CF60DD">
              <w:rPr>
                <w:color w:val="auto"/>
                <w:sz w:val="22"/>
                <w:szCs w:val="22"/>
                <w:lang w:val="uk-UA"/>
              </w:rPr>
              <w:t>-</w:t>
            </w:r>
          </w:p>
        </w:tc>
        <w:tc>
          <w:tcPr>
            <w:tcW w:w="2520" w:type="dxa"/>
            <w:shd w:val="clear" w:color="auto" w:fill="auto"/>
          </w:tcPr>
          <w:p w:rsidR="00BD2F0A" w:rsidRPr="00634E7A" w:rsidRDefault="00BD2F0A" w:rsidP="00022E83">
            <w:pPr>
              <w:pStyle w:val="a3"/>
              <w:spacing w:line="240" w:lineRule="auto"/>
              <w:textAlignment w:val="auto"/>
              <w:rPr>
                <w:color w:val="auto"/>
                <w:lang w:val="uk-UA"/>
              </w:rPr>
            </w:pPr>
            <w:r>
              <w:rPr>
                <w:szCs w:val="28"/>
                <w:lang w:val="ru-RU"/>
              </w:rPr>
              <w:t>28701800,00</w:t>
            </w:r>
          </w:p>
        </w:tc>
      </w:tr>
      <w:tr w:rsidR="00BD2F0A" w:rsidRPr="00634E7A" w:rsidTr="00DF3CA1">
        <w:trPr>
          <w:trHeight w:val="60"/>
        </w:trPr>
        <w:tc>
          <w:tcPr>
            <w:tcW w:w="720" w:type="dxa"/>
            <w:shd w:val="clear" w:color="auto" w:fill="auto"/>
          </w:tcPr>
          <w:p w:rsidR="00BD2F0A" w:rsidRPr="00634E7A" w:rsidRDefault="00BD2F0A" w:rsidP="00DF3CA1">
            <w:pPr>
              <w:pStyle w:val="a3"/>
              <w:spacing w:line="240" w:lineRule="auto"/>
              <w:textAlignment w:val="auto"/>
              <w:rPr>
                <w:color w:val="auto"/>
                <w:lang w:val="uk-UA"/>
              </w:rPr>
            </w:pPr>
          </w:p>
        </w:tc>
        <w:tc>
          <w:tcPr>
            <w:tcW w:w="1953" w:type="dxa"/>
            <w:shd w:val="clear" w:color="auto" w:fill="auto"/>
          </w:tcPr>
          <w:p w:rsidR="00BD2F0A" w:rsidRDefault="00BD2F0A" w:rsidP="001F753C">
            <w:pPr>
              <w:rPr>
                <w:rFonts w:ascii="Times New Roman" w:hAnsi="Times New Roman"/>
              </w:rPr>
            </w:pPr>
            <w:r>
              <w:rPr>
                <w:rFonts w:ascii="Times New Roman" w:hAnsi="Times New Roman"/>
              </w:rPr>
              <w:t xml:space="preserve">Обсяг видатків на придбання обладнання та предметів довгострокового </w:t>
            </w:r>
            <w:r>
              <w:rPr>
                <w:rFonts w:ascii="Times New Roman" w:hAnsi="Times New Roman"/>
              </w:rPr>
              <w:lastRenderedPageBreak/>
              <w:t>користування</w:t>
            </w:r>
          </w:p>
        </w:tc>
        <w:tc>
          <w:tcPr>
            <w:tcW w:w="2547" w:type="dxa"/>
            <w:shd w:val="clear" w:color="auto" w:fill="auto"/>
          </w:tcPr>
          <w:p w:rsidR="00BD2F0A" w:rsidRDefault="00BD2F0A" w:rsidP="001F753C">
            <w:pPr>
              <w:rPr>
                <w:rFonts w:ascii="Times New Roman" w:hAnsi="Times New Roman"/>
              </w:rPr>
            </w:pPr>
            <w:r>
              <w:rPr>
                <w:rFonts w:ascii="Times New Roman" w:hAnsi="Times New Roman"/>
              </w:rPr>
              <w:lastRenderedPageBreak/>
              <w:t>грн.</w:t>
            </w:r>
          </w:p>
        </w:tc>
        <w:tc>
          <w:tcPr>
            <w:tcW w:w="1980" w:type="dxa"/>
            <w:shd w:val="clear" w:color="auto" w:fill="auto"/>
          </w:tcPr>
          <w:p w:rsidR="00BD2F0A" w:rsidRDefault="00BD2F0A" w:rsidP="001F753C">
            <w:pPr>
              <w:rPr>
                <w:rFonts w:ascii="Times New Roman" w:hAnsi="Times New Roman"/>
              </w:rPr>
            </w:pPr>
            <w:r>
              <w:rPr>
                <w:rFonts w:ascii="Times New Roman" w:hAnsi="Times New Roman"/>
              </w:rPr>
              <w:t>кошторис</w:t>
            </w:r>
          </w:p>
        </w:tc>
        <w:tc>
          <w:tcPr>
            <w:tcW w:w="2520" w:type="dxa"/>
            <w:shd w:val="clear" w:color="auto" w:fill="auto"/>
          </w:tcPr>
          <w:p w:rsidR="00BD2F0A" w:rsidRPr="00CF60DD" w:rsidRDefault="00BD2F0A" w:rsidP="00954640">
            <w:pPr>
              <w:pStyle w:val="a3"/>
              <w:spacing w:line="240" w:lineRule="auto"/>
              <w:jc w:val="center"/>
              <w:textAlignment w:val="auto"/>
              <w:rPr>
                <w:color w:val="auto"/>
                <w:sz w:val="22"/>
                <w:szCs w:val="22"/>
                <w:lang w:val="uk-UA"/>
              </w:rPr>
            </w:pPr>
            <w:r w:rsidRPr="00CF60DD">
              <w:rPr>
                <w:color w:val="auto"/>
                <w:sz w:val="22"/>
                <w:szCs w:val="22"/>
                <w:lang w:val="uk-UA"/>
              </w:rPr>
              <w:t>-</w:t>
            </w:r>
          </w:p>
        </w:tc>
        <w:tc>
          <w:tcPr>
            <w:tcW w:w="2340" w:type="dxa"/>
            <w:shd w:val="clear" w:color="auto" w:fill="auto"/>
          </w:tcPr>
          <w:p w:rsidR="00BD2F0A" w:rsidRPr="00634E7A" w:rsidRDefault="00BD2F0A" w:rsidP="00022E83">
            <w:pPr>
              <w:pStyle w:val="a3"/>
              <w:spacing w:line="240" w:lineRule="auto"/>
              <w:textAlignment w:val="auto"/>
              <w:rPr>
                <w:color w:val="auto"/>
                <w:lang w:val="uk-UA"/>
              </w:rPr>
            </w:pPr>
            <w:r>
              <w:rPr>
                <w:color w:val="auto"/>
                <w:lang w:val="uk-UA"/>
              </w:rPr>
              <w:t>573600,00</w:t>
            </w:r>
          </w:p>
        </w:tc>
        <w:tc>
          <w:tcPr>
            <w:tcW w:w="2520" w:type="dxa"/>
            <w:shd w:val="clear" w:color="auto" w:fill="auto"/>
          </w:tcPr>
          <w:p w:rsidR="00BD2F0A" w:rsidRPr="00634E7A" w:rsidRDefault="00BD2F0A" w:rsidP="00022E83">
            <w:pPr>
              <w:pStyle w:val="a3"/>
              <w:spacing w:line="240" w:lineRule="auto"/>
              <w:textAlignment w:val="auto"/>
              <w:rPr>
                <w:color w:val="auto"/>
                <w:lang w:val="uk-UA"/>
              </w:rPr>
            </w:pPr>
            <w:r>
              <w:rPr>
                <w:color w:val="auto"/>
                <w:lang w:val="uk-UA"/>
              </w:rPr>
              <w:t>573600,00</w:t>
            </w:r>
          </w:p>
        </w:tc>
      </w:tr>
      <w:tr w:rsidR="00E96BFA" w:rsidRPr="00634E7A" w:rsidTr="00DF3CA1">
        <w:trPr>
          <w:trHeight w:val="60"/>
        </w:trPr>
        <w:tc>
          <w:tcPr>
            <w:tcW w:w="720" w:type="dxa"/>
            <w:shd w:val="clear" w:color="auto" w:fill="auto"/>
          </w:tcPr>
          <w:p w:rsidR="00E96BFA" w:rsidRPr="00634E7A" w:rsidRDefault="00E96BFA" w:rsidP="00DF3CA1">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lastRenderedPageBreak/>
              <w:t>2</w:t>
            </w:r>
          </w:p>
        </w:tc>
        <w:tc>
          <w:tcPr>
            <w:tcW w:w="1953" w:type="dxa"/>
            <w:shd w:val="clear" w:color="auto" w:fill="auto"/>
          </w:tcPr>
          <w:p w:rsidR="00E96BFA" w:rsidRPr="00634E7A" w:rsidRDefault="00E96BFA"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продукту</w:t>
            </w:r>
          </w:p>
        </w:tc>
        <w:tc>
          <w:tcPr>
            <w:tcW w:w="2547" w:type="dxa"/>
            <w:shd w:val="clear" w:color="auto" w:fill="auto"/>
          </w:tcPr>
          <w:p w:rsidR="00E96BFA" w:rsidRPr="00634E7A" w:rsidRDefault="00E96BFA" w:rsidP="00DF3CA1">
            <w:pPr>
              <w:pStyle w:val="a3"/>
              <w:spacing w:line="240" w:lineRule="auto"/>
              <w:textAlignment w:val="auto"/>
              <w:rPr>
                <w:color w:val="auto"/>
                <w:lang w:val="uk-UA"/>
              </w:rPr>
            </w:pPr>
          </w:p>
        </w:tc>
        <w:tc>
          <w:tcPr>
            <w:tcW w:w="1980" w:type="dxa"/>
            <w:shd w:val="clear" w:color="auto" w:fill="auto"/>
          </w:tcPr>
          <w:p w:rsidR="00E96BFA" w:rsidRPr="00634E7A" w:rsidRDefault="00E96BFA" w:rsidP="00DF3CA1">
            <w:pPr>
              <w:pStyle w:val="a3"/>
              <w:spacing w:line="240" w:lineRule="auto"/>
              <w:textAlignment w:val="auto"/>
              <w:rPr>
                <w:color w:val="auto"/>
                <w:lang w:val="uk-UA"/>
              </w:rPr>
            </w:pPr>
          </w:p>
        </w:tc>
        <w:tc>
          <w:tcPr>
            <w:tcW w:w="2520" w:type="dxa"/>
            <w:shd w:val="clear" w:color="auto" w:fill="auto"/>
          </w:tcPr>
          <w:p w:rsidR="00E96BFA" w:rsidRPr="00634E7A" w:rsidRDefault="00E96BFA" w:rsidP="00DF3CA1">
            <w:pPr>
              <w:pStyle w:val="a3"/>
              <w:spacing w:line="240" w:lineRule="auto"/>
              <w:textAlignment w:val="auto"/>
              <w:rPr>
                <w:color w:val="auto"/>
                <w:lang w:val="uk-UA"/>
              </w:rPr>
            </w:pPr>
          </w:p>
        </w:tc>
        <w:tc>
          <w:tcPr>
            <w:tcW w:w="2340" w:type="dxa"/>
            <w:shd w:val="clear" w:color="auto" w:fill="auto"/>
          </w:tcPr>
          <w:p w:rsidR="00E96BFA" w:rsidRPr="00634E7A" w:rsidRDefault="00E96BFA" w:rsidP="00DF3CA1">
            <w:pPr>
              <w:pStyle w:val="a3"/>
              <w:spacing w:line="240" w:lineRule="auto"/>
              <w:textAlignment w:val="auto"/>
              <w:rPr>
                <w:color w:val="auto"/>
                <w:lang w:val="uk-UA"/>
              </w:rPr>
            </w:pPr>
          </w:p>
        </w:tc>
        <w:tc>
          <w:tcPr>
            <w:tcW w:w="2520" w:type="dxa"/>
            <w:shd w:val="clear" w:color="auto" w:fill="auto"/>
          </w:tcPr>
          <w:p w:rsidR="00E96BFA" w:rsidRPr="00634E7A" w:rsidRDefault="00E96BFA" w:rsidP="00DF3CA1">
            <w:pPr>
              <w:pStyle w:val="a3"/>
              <w:spacing w:line="240" w:lineRule="auto"/>
              <w:textAlignment w:val="auto"/>
              <w:rPr>
                <w:color w:val="auto"/>
                <w:lang w:val="uk-UA"/>
              </w:rPr>
            </w:pPr>
          </w:p>
        </w:tc>
      </w:tr>
      <w:tr w:rsidR="00E96BFA" w:rsidRPr="00634E7A" w:rsidTr="00DF3CA1">
        <w:trPr>
          <w:trHeight w:val="60"/>
        </w:trPr>
        <w:tc>
          <w:tcPr>
            <w:tcW w:w="720" w:type="dxa"/>
            <w:shd w:val="clear" w:color="auto" w:fill="auto"/>
          </w:tcPr>
          <w:p w:rsidR="00E96BFA" w:rsidRPr="00634E7A" w:rsidRDefault="00E96BFA" w:rsidP="00DF3CA1">
            <w:pPr>
              <w:pStyle w:val="a3"/>
              <w:spacing w:line="240" w:lineRule="auto"/>
              <w:textAlignment w:val="auto"/>
              <w:rPr>
                <w:color w:val="auto"/>
                <w:lang w:val="uk-UA"/>
              </w:rPr>
            </w:pPr>
          </w:p>
        </w:tc>
        <w:tc>
          <w:tcPr>
            <w:tcW w:w="1953" w:type="dxa"/>
            <w:shd w:val="clear" w:color="auto" w:fill="auto"/>
          </w:tcPr>
          <w:p w:rsidR="00E96BFA" w:rsidRPr="00A364DF" w:rsidRDefault="00E96BFA" w:rsidP="001F753C">
            <w:pPr>
              <w:rPr>
                <w:rFonts w:ascii="Times New Roman" w:hAnsi="Times New Roman"/>
              </w:rPr>
            </w:pPr>
            <w:r>
              <w:rPr>
                <w:rFonts w:ascii="Times New Roman" w:hAnsi="Times New Roman"/>
              </w:rPr>
              <w:t>Кількість отриманих доручень, листів,заяв</w:t>
            </w:r>
          </w:p>
        </w:tc>
        <w:tc>
          <w:tcPr>
            <w:tcW w:w="2547" w:type="dxa"/>
            <w:shd w:val="clear" w:color="auto" w:fill="auto"/>
          </w:tcPr>
          <w:p w:rsidR="00E96BFA" w:rsidRPr="00A364DF" w:rsidRDefault="00E96BFA" w:rsidP="001F753C">
            <w:pPr>
              <w:rPr>
                <w:rFonts w:ascii="Times New Roman" w:hAnsi="Times New Roman"/>
              </w:rPr>
            </w:pPr>
            <w:r>
              <w:rPr>
                <w:rFonts w:ascii="Times New Roman" w:hAnsi="Times New Roman"/>
              </w:rPr>
              <w:t>од.</w:t>
            </w:r>
          </w:p>
        </w:tc>
        <w:tc>
          <w:tcPr>
            <w:tcW w:w="1980" w:type="dxa"/>
            <w:shd w:val="clear" w:color="auto" w:fill="auto"/>
          </w:tcPr>
          <w:p w:rsidR="00E96BFA" w:rsidRPr="00A364DF" w:rsidRDefault="00E96BFA" w:rsidP="001F753C">
            <w:pPr>
              <w:rPr>
                <w:rFonts w:ascii="Times New Roman" w:hAnsi="Times New Roman"/>
              </w:rPr>
            </w:pPr>
            <w:r>
              <w:rPr>
                <w:rFonts w:ascii="Times New Roman" w:hAnsi="Times New Roman"/>
              </w:rPr>
              <w:t>Книга реєстрацій вхідної кореспонденції за 2018 рік</w:t>
            </w:r>
          </w:p>
        </w:tc>
        <w:tc>
          <w:tcPr>
            <w:tcW w:w="2520" w:type="dxa"/>
            <w:shd w:val="clear" w:color="auto" w:fill="auto"/>
          </w:tcPr>
          <w:p w:rsidR="00E96BFA" w:rsidRPr="00EF3BBC" w:rsidRDefault="00E96BFA" w:rsidP="001F753C">
            <w:pPr>
              <w:jc w:val="center"/>
              <w:rPr>
                <w:rFonts w:ascii="Times New Roman" w:hAnsi="Times New Roman"/>
                <w:lang w:val="ru-RU"/>
              </w:rPr>
            </w:pPr>
            <w:r>
              <w:rPr>
                <w:rFonts w:ascii="Times New Roman" w:hAnsi="Times New Roman"/>
                <w:lang w:val="ru-RU"/>
              </w:rPr>
              <w:t>5731</w:t>
            </w:r>
          </w:p>
        </w:tc>
        <w:tc>
          <w:tcPr>
            <w:tcW w:w="2340" w:type="dxa"/>
            <w:shd w:val="clear" w:color="auto" w:fill="auto"/>
          </w:tcPr>
          <w:p w:rsidR="00E96BFA" w:rsidRPr="00634E7A" w:rsidRDefault="00E96BFA" w:rsidP="00DF3CA1">
            <w:pPr>
              <w:pStyle w:val="a3"/>
              <w:spacing w:line="240" w:lineRule="auto"/>
              <w:textAlignment w:val="auto"/>
              <w:rPr>
                <w:color w:val="auto"/>
                <w:lang w:val="uk-UA"/>
              </w:rPr>
            </w:pPr>
            <w:r>
              <w:rPr>
                <w:color w:val="auto"/>
                <w:lang w:val="uk-UA"/>
              </w:rPr>
              <w:t>-</w:t>
            </w:r>
          </w:p>
        </w:tc>
        <w:tc>
          <w:tcPr>
            <w:tcW w:w="2520" w:type="dxa"/>
            <w:shd w:val="clear" w:color="auto" w:fill="auto"/>
          </w:tcPr>
          <w:p w:rsidR="00E96BFA" w:rsidRPr="00EF3BBC" w:rsidRDefault="00E96BFA" w:rsidP="001F753C">
            <w:pPr>
              <w:jc w:val="center"/>
              <w:rPr>
                <w:rFonts w:ascii="Times New Roman" w:hAnsi="Times New Roman"/>
                <w:lang w:val="ru-RU"/>
              </w:rPr>
            </w:pPr>
            <w:r>
              <w:rPr>
                <w:rFonts w:ascii="Times New Roman" w:hAnsi="Times New Roman"/>
                <w:lang w:val="ru-RU"/>
              </w:rPr>
              <w:t>5731</w:t>
            </w:r>
          </w:p>
        </w:tc>
      </w:tr>
      <w:tr w:rsidR="00E96BFA" w:rsidRPr="00634E7A" w:rsidTr="00DF3CA1">
        <w:trPr>
          <w:trHeight w:val="60"/>
        </w:trPr>
        <w:tc>
          <w:tcPr>
            <w:tcW w:w="720" w:type="dxa"/>
            <w:shd w:val="clear" w:color="auto" w:fill="auto"/>
          </w:tcPr>
          <w:p w:rsidR="00E96BFA" w:rsidRPr="00634E7A" w:rsidRDefault="00E96BFA" w:rsidP="00DF3CA1">
            <w:pPr>
              <w:pStyle w:val="a3"/>
              <w:spacing w:line="240" w:lineRule="auto"/>
              <w:textAlignment w:val="auto"/>
              <w:rPr>
                <w:color w:val="auto"/>
                <w:lang w:val="uk-UA"/>
              </w:rPr>
            </w:pPr>
          </w:p>
        </w:tc>
        <w:tc>
          <w:tcPr>
            <w:tcW w:w="1953" w:type="dxa"/>
            <w:shd w:val="clear" w:color="auto" w:fill="auto"/>
          </w:tcPr>
          <w:p w:rsidR="00E96BFA" w:rsidRDefault="00E96BFA" w:rsidP="001F753C">
            <w:pPr>
              <w:rPr>
                <w:rFonts w:ascii="Times New Roman" w:hAnsi="Times New Roman"/>
              </w:rPr>
            </w:pPr>
            <w:r>
              <w:rPr>
                <w:rFonts w:ascii="Times New Roman" w:hAnsi="Times New Roman"/>
              </w:rPr>
              <w:t>Кількість підготовлених доручень,  рішень міської ради, виконкому, розпоряджень міського голови</w:t>
            </w:r>
          </w:p>
        </w:tc>
        <w:tc>
          <w:tcPr>
            <w:tcW w:w="2547" w:type="dxa"/>
            <w:shd w:val="clear" w:color="auto" w:fill="auto"/>
          </w:tcPr>
          <w:p w:rsidR="00E96BFA" w:rsidRPr="00A364DF" w:rsidRDefault="00E96BFA" w:rsidP="001F753C">
            <w:pPr>
              <w:rPr>
                <w:rFonts w:ascii="Times New Roman" w:hAnsi="Times New Roman"/>
              </w:rPr>
            </w:pPr>
            <w:r>
              <w:rPr>
                <w:rFonts w:ascii="Times New Roman" w:hAnsi="Times New Roman"/>
              </w:rPr>
              <w:t>од.</w:t>
            </w:r>
          </w:p>
        </w:tc>
        <w:tc>
          <w:tcPr>
            <w:tcW w:w="1980" w:type="dxa"/>
            <w:shd w:val="clear" w:color="auto" w:fill="auto"/>
          </w:tcPr>
          <w:p w:rsidR="00E96BFA" w:rsidRPr="00A364DF" w:rsidRDefault="00E96BFA" w:rsidP="001F753C">
            <w:pPr>
              <w:rPr>
                <w:rFonts w:ascii="Times New Roman" w:hAnsi="Times New Roman"/>
              </w:rPr>
            </w:pPr>
            <w:r>
              <w:rPr>
                <w:rFonts w:ascii="Times New Roman" w:hAnsi="Times New Roman"/>
              </w:rPr>
              <w:t>Книга реєстрацій рішень, розпоряджень, та вихідної кореспонденції за 2018 рік</w:t>
            </w:r>
          </w:p>
        </w:tc>
        <w:tc>
          <w:tcPr>
            <w:tcW w:w="2520" w:type="dxa"/>
            <w:shd w:val="clear" w:color="auto" w:fill="auto"/>
          </w:tcPr>
          <w:p w:rsidR="00E96BFA" w:rsidRPr="00EB4E6F" w:rsidRDefault="00E96BFA" w:rsidP="001F753C">
            <w:pPr>
              <w:jc w:val="center"/>
              <w:rPr>
                <w:rFonts w:ascii="Times New Roman" w:hAnsi="Times New Roman"/>
                <w:lang w:val="ru-RU"/>
              </w:rPr>
            </w:pPr>
            <w:r>
              <w:rPr>
                <w:rFonts w:ascii="Times New Roman" w:hAnsi="Times New Roman"/>
                <w:lang w:val="ru-RU"/>
              </w:rPr>
              <w:t>1084</w:t>
            </w:r>
          </w:p>
        </w:tc>
        <w:tc>
          <w:tcPr>
            <w:tcW w:w="2340" w:type="dxa"/>
            <w:shd w:val="clear" w:color="auto" w:fill="auto"/>
          </w:tcPr>
          <w:p w:rsidR="00E96BFA" w:rsidRPr="00634E7A" w:rsidRDefault="00E96BFA" w:rsidP="0080574D">
            <w:pPr>
              <w:pStyle w:val="a3"/>
              <w:spacing w:line="240" w:lineRule="auto"/>
              <w:jc w:val="center"/>
              <w:textAlignment w:val="auto"/>
              <w:rPr>
                <w:color w:val="auto"/>
                <w:lang w:val="uk-UA"/>
              </w:rPr>
            </w:pPr>
            <w:r>
              <w:rPr>
                <w:color w:val="auto"/>
                <w:lang w:val="uk-UA"/>
              </w:rPr>
              <w:t>-</w:t>
            </w:r>
          </w:p>
        </w:tc>
        <w:tc>
          <w:tcPr>
            <w:tcW w:w="2520" w:type="dxa"/>
            <w:shd w:val="clear" w:color="auto" w:fill="auto"/>
          </w:tcPr>
          <w:p w:rsidR="00E96BFA" w:rsidRPr="00EB4E6F" w:rsidRDefault="00E96BFA" w:rsidP="001F753C">
            <w:pPr>
              <w:jc w:val="center"/>
              <w:rPr>
                <w:rFonts w:ascii="Times New Roman" w:hAnsi="Times New Roman"/>
                <w:lang w:val="ru-RU"/>
              </w:rPr>
            </w:pPr>
            <w:r>
              <w:rPr>
                <w:rFonts w:ascii="Times New Roman" w:hAnsi="Times New Roman"/>
                <w:lang w:val="ru-RU"/>
              </w:rPr>
              <w:t>1084</w:t>
            </w:r>
          </w:p>
        </w:tc>
      </w:tr>
      <w:tr w:rsidR="005F6652" w:rsidRPr="00634E7A" w:rsidTr="00DF3CA1">
        <w:trPr>
          <w:trHeight w:val="60"/>
        </w:trPr>
        <w:tc>
          <w:tcPr>
            <w:tcW w:w="720" w:type="dxa"/>
            <w:shd w:val="clear" w:color="auto" w:fill="auto"/>
          </w:tcPr>
          <w:p w:rsidR="005F6652" w:rsidRPr="00634E7A" w:rsidRDefault="005F6652" w:rsidP="00DF3CA1">
            <w:pPr>
              <w:pStyle w:val="TableTABL"/>
              <w:jc w:val="center"/>
              <w:rPr>
                <w:rFonts w:ascii="Times New Roman" w:hAnsi="Times New Roman" w:cs="Times New Roman"/>
                <w:spacing w:val="0"/>
                <w:sz w:val="24"/>
                <w:szCs w:val="24"/>
              </w:rPr>
            </w:pPr>
          </w:p>
        </w:tc>
        <w:tc>
          <w:tcPr>
            <w:tcW w:w="1953" w:type="dxa"/>
            <w:shd w:val="clear" w:color="auto" w:fill="auto"/>
          </w:tcPr>
          <w:p w:rsidR="005F6652" w:rsidRDefault="005F6652" w:rsidP="001F753C">
            <w:pPr>
              <w:rPr>
                <w:rFonts w:ascii="Times New Roman" w:hAnsi="Times New Roman"/>
              </w:rPr>
            </w:pPr>
            <w:r>
              <w:rPr>
                <w:rFonts w:ascii="Times New Roman" w:hAnsi="Times New Roman"/>
              </w:rPr>
              <w:t>Кількість  придбаного обладнання та предметів довгострокового користування</w:t>
            </w:r>
          </w:p>
        </w:tc>
        <w:tc>
          <w:tcPr>
            <w:tcW w:w="2547" w:type="dxa"/>
            <w:shd w:val="clear" w:color="auto" w:fill="auto"/>
          </w:tcPr>
          <w:p w:rsidR="005F6652" w:rsidRPr="00A364DF" w:rsidRDefault="005F6652" w:rsidP="001F753C">
            <w:pPr>
              <w:rPr>
                <w:rFonts w:ascii="Times New Roman" w:hAnsi="Times New Roman"/>
              </w:rPr>
            </w:pPr>
            <w:r>
              <w:rPr>
                <w:rFonts w:ascii="Times New Roman" w:hAnsi="Times New Roman"/>
              </w:rPr>
              <w:t>од.</w:t>
            </w:r>
          </w:p>
        </w:tc>
        <w:tc>
          <w:tcPr>
            <w:tcW w:w="1980" w:type="dxa"/>
            <w:shd w:val="clear" w:color="auto" w:fill="auto"/>
          </w:tcPr>
          <w:p w:rsidR="005F6652" w:rsidRPr="00634E7A" w:rsidRDefault="005F6652" w:rsidP="00DF3CA1">
            <w:pPr>
              <w:pStyle w:val="a3"/>
              <w:spacing w:line="240" w:lineRule="auto"/>
              <w:textAlignment w:val="auto"/>
              <w:rPr>
                <w:color w:val="auto"/>
                <w:lang w:val="uk-UA"/>
              </w:rPr>
            </w:pPr>
          </w:p>
        </w:tc>
        <w:tc>
          <w:tcPr>
            <w:tcW w:w="2520" w:type="dxa"/>
            <w:shd w:val="clear" w:color="auto" w:fill="auto"/>
          </w:tcPr>
          <w:p w:rsidR="005F6652" w:rsidRPr="00634E7A" w:rsidRDefault="00774D7C" w:rsidP="005F6652">
            <w:pPr>
              <w:pStyle w:val="a3"/>
              <w:spacing w:line="240" w:lineRule="auto"/>
              <w:jc w:val="center"/>
              <w:textAlignment w:val="auto"/>
              <w:rPr>
                <w:color w:val="auto"/>
                <w:lang w:val="uk-UA"/>
              </w:rPr>
            </w:pPr>
            <w:r>
              <w:rPr>
                <w:color w:val="auto"/>
                <w:lang w:val="uk-UA"/>
              </w:rPr>
              <w:t>-</w:t>
            </w:r>
          </w:p>
        </w:tc>
        <w:tc>
          <w:tcPr>
            <w:tcW w:w="2340" w:type="dxa"/>
            <w:shd w:val="clear" w:color="auto" w:fill="auto"/>
          </w:tcPr>
          <w:p w:rsidR="005F6652" w:rsidRPr="0080574D" w:rsidRDefault="00BD2F0A" w:rsidP="00F234BE">
            <w:pPr>
              <w:pStyle w:val="a3"/>
              <w:spacing w:line="240" w:lineRule="auto"/>
              <w:jc w:val="center"/>
              <w:textAlignment w:val="auto"/>
              <w:rPr>
                <w:color w:val="auto"/>
                <w:sz w:val="22"/>
                <w:szCs w:val="22"/>
                <w:lang w:val="uk-UA"/>
              </w:rPr>
            </w:pPr>
            <w:r>
              <w:rPr>
                <w:color w:val="auto"/>
                <w:sz w:val="22"/>
                <w:szCs w:val="22"/>
                <w:lang w:val="uk-UA"/>
              </w:rPr>
              <w:t>6</w:t>
            </w:r>
          </w:p>
        </w:tc>
        <w:tc>
          <w:tcPr>
            <w:tcW w:w="2520" w:type="dxa"/>
            <w:shd w:val="clear" w:color="auto" w:fill="auto"/>
          </w:tcPr>
          <w:p w:rsidR="005F6652" w:rsidRPr="00634E7A" w:rsidRDefault="00BD2F0A" w:rsidP="005F6652">
            <w:pPr>
              <w:pStyle w:val="a3"/>
              <w:spacing w:line="240" w:lineRule="auto"/>
              <w:jc w:val="center"/>
              <w:textAlignment w:val="auto"/>
              <w:rPr>
                <w:color w:val="auto"/>
                <w:lang w:val="uk-UA"/>
              </w:rPr>
            </w:pPr>
            <w:r>
              <w:rPr>
                <w:color w:val="auto"/>
                <w:lang w:val="uk-UA"/>
              </w:rPr>
              <w:t>6</w:t>
            </w:r>
          </w:p>
        </w:tc>
      </w:tr>
      <w:tr w:rsidR="005F6652" w:rsidRPr="00634E7A" w:rsidTr="001F753C">
        <w:trPr>
          <w:trHeight w:val="60"/>
        </w:trPr>
        <w:tc>
          <w:tcPr>
            <w:tcW w:w="720" w:type="dxa"/>
            <w:shd w:val="clear" w:color="auto" w:fill="auto"/>
          </w:tcPr>
          <w:p w:rsidR="005F6652" w:rsidRPr="00634E7A" w:rsidRDefault="005F6652" w:rsidP="001F753C">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t>3</w:t>
            </w:r>
          </w:p>
        </w:tc>
        <w:tc>
          <w:tcPr>
            <w:tcW w:w="1953" w:type="dxa"/>
            <w:shd w:val="clear" w:color="auto" w:fill="auto"/>
          </w:tcPr>
          <w:p w:rsidR="005F6652" w:rsidRPr="00634E7A" w:rsidRDefault="005F6652" w:rsidP="001F753C">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ефективності</w:t>
            </w:r>
          </w:p>
        </w:tc>
        <w:tc>
          <w:tcPr>
            <w:tcW w:w="2547" w:type="dxa"/>
            <w:shd w:val="clear" w:color="auto" w:fill="auto"/>
          </w:tcPr>
          <w:p w:rsidR="005F6652" w:rsidRPr="00634E7A" w:rsidRDefault="005F6652" w:rsidP="001F753C">
            <w:pPr>
              <w:pStyle w:val="a3"/>
              <w:spacing w:line="240" w:lineRule="auto"/>
              <w:textAlignment w:val="auto"/>
              <w:rPr>
                <w:color w:val="auto"/>
                <w:lang w:val="uk-UA"/>
              </w:rPr>
            </w:pPr>
          </w:p>
        </w:tc>
        <w:tc>
          <w:tcPr>
            <w:tcW w:w="1980" w:type="dxa"/>
            <w:shd w:val="clear" w:color="auto" w:fill="auto"/>
          </w:tcPr>
          <w:p w:rsidR="005F6652" w:rsidRPr="00634E7A" w:rsidRDefault="005F6652" w:rsidP="001F753C">
            <w:pPr>
              <w:pStyle w:val="a3"/>
              <w:spacing w:line="240" w:lineRule="auto"/>
              <w:textAlignment w:val="auto"/>
              <w:rPr>
                <w:color w:val="auto"/>
                <w:lang w:val="uk-UA"/>
              </w:rPr>
            </w:pPr>
          </w:p>
        </w:tc>
        <w:tc>
          <w:tcPr>
            <w:tcW w:w="2520" w:type="dxa"/>
            <w:shd w:val="clear" w:color="auto" w:fill="auto"/>
          </w:tcPr>
          <w:p w:rsidR="005F6652" w:rsidRPr="00634E7A" w:rsidRDefault="005F6652" w:rsidP="001F753C">
            <w:pPr>
              <w:pStyle w:val="a3"/>
              <w:spacing w:line="240" w:lineRule="auto"/>
              <w:textAlignment w:val="auto"/>
              <w:rPr>
                <w:color w:val="auto"/>
                <w:lang w:val="uk-UA"/>
              </w:rPr>
            </w:pPr>
          </w:p>
        </w:tc>
        <w:tc>
          <w:tcPr>
            <w:tcW w:w="2340" w:type="dxa"/>
            <w:shd w:val="clear" w:color="auto" w:fill="auto"/>
          </w:tcPr>
          <w:p w:rsidR="005F6652" w:rsidRPr="00634E7A" w:rsidRDefault="005F6652" w:rsidP="001F753C">
            <w:pPr>
              <w:pStyle w:val="a3"/>
              <w:spacing w:line="240" w:lineRule="auto"/>
              <w:textAlignment w:val="auto"/>
              <w:rPr>
                <w:color w:val="auto"/>
                <w:lang w:val="uk-UA"/>
              </w:rPr>
            </w:pPr>
          </w:p>
        </w:tc>
        <w:tc>
          <w:tcPr>
            <w:tcW w:w="2520" w:type="dxa"/>
            <w:shd w:val="clear" w:color="auto" w:fill="auto"/>
          </w:tcPr>
          <w:p w:rsidR="005F6652" w:rsidRPr="00634E7A" w:rsidRDefault="005F6652" w:rsidP="001F753C">
            <w:pPr>
              <w:pStyle w:val="a3"/>
              <w:spacing w:line="240" w:lineRule="auto"/>
              <w:textAlignment w:val="auto"/>
              <w:rPr>
                <w:color w:val="auto"/>
                <w:lang w:val="uk-UA"/>
              </w:rPr>
            </w:pPr>
          </w:p>
        </w:tc>
      </w:tr>
      <w:tr w:rsidR="0080574D" w:rsidRPr="00634E7A" w:rsidTr="00DF3CA1">
        <w:trPr>
          <w:trHeight w:val="60"/>
        </w:trPr>
        <w:tc>
          <w:tcPr>
            <w:tcW w:w="720" w:type="dxa"/>
            <w:shd w:val="clear" w:color="auto" w:fill="auto"/>
          </w:tcPr>
          <w:p w:rsidR="0080574D" w:rsidRPr="00634E7A" w:rsidRDefault="0080574D" w:rsidP="00DF3CA1">
            <w:pPr>
              <w:pStyle w:val="a3"/>
              <w:spacing w:line="240" w:lineRule="auto"/>
              <w:textAlignment w:val="auto"/>
              <w:rPr>
                <w:color w:val="auto"/>
                <w:lang w:val="uk-UA"/>
              </w:rPr>
            </w:pPr>
          </w:p>
        </w:tc>
        <w:tc>
          <w:tcPr>
            <w:tcW w:w="1953" w:type="dxa"/>
            <w:shd w:val="clear" w:color="auto" w:fill="auto"/>
          </w:tcPr>
          <w:p w:rsidR="0080574D" w:rsidRPr="00A364DF" w:rsidRDefault="0080574D" w:rsidP="001F753C">
            <w:pPr>
              <w:rPr>
                <w:rFonts w:ascii="Times New Roman" w:hAnsi="Times New Roman"/>
              </w:rPr>
            </w:pPr>
            <w:r>
              <w:rPr>
                <w:rFonts w:ascii="Times New Roman" w:hAnsi="Times New Roman"/>
              </w:rPr>
              <w:t>Кількість виконаних доручень, листів на одного працівника</w:t>
            </w:r>
          </w:p>
        </w:tc>
        <w:tc>
          <w:tcPr>
            <w:tcW w:w="2547" w:type="dxa"/>
            <w:shd w:val="clear" w:color="auto" w:fill="auto"/>
          </w:tcPr>
          <w:p w:rsidR="0080574D" w:rsidRPr="00A364DF" w:rsidRDefault="0080574D" w:rsidP="001F753C">
            <w:pPr>
              <w:rPr>
                <w:rFonts w:ascii="Times New Roman" w:hAnsi="Times New Roman"/>
              </w:rPr>
            </w:pPr>
            <w:r>
              <w:rPr>
                <w:rFonts w:ascii="Times New Roman" w:hAnsi="Times New Roman"/>
              </w:rPr>
              <w:t>од.</w:t>
            </w:r>
          </w:p>
        </w:tc>
        <w:tc>
          <w:tcPr>
            <w:tcW w:w="1980" w:type="dxa"/>
            <w:shd w:val="clear" w:color="auto" w:fill="auto"/>
          </w:tcPr>
          <w:p w:rsidR="0080574D" w:rsidRPr="00A364DF" w:rsidRDefault="0080574D" w:rsidP="001F753C">
            <w:pPr>
              <w:rPr>
                <w:rFonts w:ascii="Times New Roman" w:hAnsi="Times New Roman"/>
              </w:rPr>
            </w:pPr>
            <w:r>
              <w:rPr>
                <w:rFonts w:ascii="Times New Roman" w:hAnsi="Times New Roman"/>
              </w:rPr>
              <w:t>Розрахунок</w:t>
            </w:r>
          </w:p>
        </w:tc>
        <w:tc>
          <w:tcPr>
            <w:tcW w:w="2520" w:type="dxa"/>
            <w:shd w:val="clear" w:color="auto" w:fill="auto"/>
          </w:tcPr>
          <w:p w:rsidR="0080574D" w:rsidRPr="0080574D" w:rsidRDefault="0080574D" w:rsidP="0080574D">
            <w:pPr>
              <w:pStyle w:val="a3"/>
              <w:spacing w:line="240" w:lineRule="auto"/>
              <w:jc w:val="center"/>
              <w:textAlignment w:val="auto"/>
              <w:rPr>
                <w:color w:val="auto"/>
                <w:sz w:val="22"/>
                <w:szCs w:val="22"/>
                <w:lang w:val="uk-UA"/>
              </w:rPr>
            </w:pPr>
            <w:r w:rsidRPr="0080574D">
              <w:rPr>
                <w:color w:val="auto"/>
                <w:sz w:val="22"/>
                <w:szCs w:val="22"/>
                <w:lang w:val="uk-UA"/>
              </w:rPr>
              <w:t>58</w:t>
            </w:r>
          </w:p>
        </w:tc>
        <w:tc>
          <w:tcPr>
            <w:tcW w:w="2340" w:type="dxa"/>
            <w:shd w:val="clear" w:color="auto" w:fill="auto"/>
          </w:tcPr>
          <w:p w:rsidR="0080574D" w:rsidRPr="00634E7A" w:rsidRDefault="0080574D" w:rsidP="0080574D">
            <w:pPr>
              <w:pStyle w:val="a3"/>
              <w:spacing w:line="240" w:lineRule="auto"/>
              <w:jc w:val="center"/>
              <w:textAlignment w:val="auto"/>
              <w:rPr>
                <w:color w:val="auto"/>
                <w:lang w:val="uk-UA"/>
              </w:rPr>
            </w:pPr>
            <w:r>
              <w:rPr>
                <w:color w:val="auto"/>
                <w:lang w:val="uk-UA"/>
              </w:rPr>
              <w:t>-</w:t>
            </w:r>
          </w:p>
        </w:tc>
        <w:tc>
          <w:tcPr>
            <w:tcW w:w="2520" w:type="dxa"/>
            <w:shd w:val="clear" w:color="auto" w:fill="auto"/>
          </w:tcPr>
          <w:p w:rsidR="0080574D" w:rsidRPr="0080574D" w:rsidRDefault="0080574D" w:rsidP="005C59D9">
            <w:pPr>
              <w:pStyle w:val="a3"/>
              <w:spacing w:line="240" w:lineRule="auto"/>
              <w:jc w:val="center"/>
              <w:textAlignment w:val="auto"/>
              <w:rPr>
                <w:color w:val="auto"/>
                <w:sz w:val="22"/>
                <w:szCs w:val="22"/>
                <w:lang w:val="uk-UA"/>
              </w:rPr>
            </w:pPr>
            <w:r w:rsidRPr="0080574D">
              <w:rPr>
                <w:color w:val="auto"/>
                <w:sz w:val="22"/>
                <w:szCs w:val="22"/>
                <w:lang w:val="uk-UA"/>
              </w:rPr>
              <w:t>58</w:t>
            </w:r>
          </w:p>
        </w:tc>
      </w:tr>
      <w:tr w:rsidR="0080574D" w:rsidRPr="00634E7A" w:rsidTr="00DF3CA1">
        <w:trPr>
          <w:trHeight w:val="60"/>
        </w:trPr>
        <w:tc>
          <w:tcPr>
            <w:tcW w:w="720" w:type="dxa"/>
            <w:shd w:val="clear" w:color="auto" w:fill="auto"/>
          </w:tcPr>
          <w:p w:rsidR="0080574D" w:rsidRPr="00634E7A" w:rsidRDefault="0080574D" w:rsidP="00DF3CA1">
            <w:pPr>
              <w:pStyle w:val="a3"/>
              <w:spacing w:line="240" w:lineRule="auto"/>
              <w:textAlignment w:val="auto"/>
              <w:rPr>
                <w:color w:val="auto"/>
                <w:lang w:val="uk-UA"/>
              </w:rPr>
            </w:pPr>
          </w:p>
        </w:tc>
        <w:tc>
          <w:tcPr>
            <w:tcW w:w="1953" w:type="dxa"/>
            <w:shd w:val="clear" w:color="auto" w:fill="auto"/>
          </w:tcPr>
          <w:p w:rsidR="0080574D" w:rsidRPr="00A364DF" w:rsidRDefault="0080574D" w:rsidP="001F753C">
            <w:pPr>
              <w:rPr>
                <w:rFonts w:ascii="Times New Roman" w:hAnsi="Times New Roman"/>
              </w:rPr>
            </w:pPr>
            <w:r>
              <w:rPr>
                <w:rFonts w:ascii="Times New Roman" w:hAnsi="Times New Roman"/>
              </w:rPr>
              <w:t xml:space="preserve">Кількість підготовлених доручень, рішень міської ради, виконкому, </w:t>
            </w:r>
            <w:r>
              <w:rPr>
                <w:rFonts w:ascii="Times New Roman" w:hAnsi="Times New Roman"/>
              </w:rPr>
              <w:lastRenderedPageBreak/>
              <w:t>розпоряджень міського голови на одного працівника</w:t>
            </w:r>
          </w:p>
        </w:tc>
        <w:tc>
          <w:tcPr>
            <w:tcW w:w="2547" w:type="dxa"/>
            <w:shd w:val="clear" w:color="auto" w:fill="auto"/>
          </w:tcPr>
          <w:p w:rsidR="0080574D" w:rsidRPr="00A364DF" w:rsidRDefault="0080574D" w:rsidP="001F753C">
            <w:pPr>
              <w:rPr>
                <w:rFonts w:ascii="Times New Roman" w:hAnsi="Times New Roman"/>
              </w:rPr>
            </w:pPr>
            <w:r>
              <w:rPr>
                <w:rFonts w:ascii="Times New Roman" w:hAnsi="Times New Roman"/>
              </w:rPr>
              <w:lastRenderedPageBreak/>
              <w:t>од.</w:t>
            </w:r>
          </w:p>
        </w:tc>
        <w:tc>
          <w:tcPr>
            <w:tcW w:w="1980" w:type="dxa"/>
            <w:shd w:val="clear" w:color="auto" w:fill="auto"/>
          </w:tcPr>
          <w:p w:rsidR="0080574D" w:rsidRPr="00A364DF" w:rsidRDefault="0080574D" w:rsidP="001F753C">
            <w:pPr>
              <w:rPr>
                <w:rFonts w:ascii="Times New Roman" w:hAnsi="Times New Roman"/>
              </w:rPr>
            </w:pPr>
            <w:r>
              <w:rPr>
                <w:rFonts w:ascii="Times New Roman" w:hAnsi="Times New Roman"/>
              </w:rPr>
              <w:t>Розрахунок</w:t>
            </w:r>
          </w:p>
        </w:tc>
        <w:tc>
          <w:tcPr>
            <w:tcW w:w="2520" w:type="dxa"/>
            <w:shd w:val="clear" w:color="auto" w:fill="auto"/>
          </w:tcPr>
          <w:p w:rsidR="0080574D" w:rsidRPr="0080574D" w:rsidRDefault="0080574D" w:rsidP="0080574D">
            <w:pPr>
              <w:pStyle w:val="a3"/>
              <w:spacing w:line="240" w:lineRule="auto"/>
              <w:jc w:val="center"/>
              <w:textAlignment w:val="auto"/>
              <w:rPr>
                <w:color w:val="auto"/>
                <w:sz w:val="22"/>
                <w:szCs w:val="22"/>
                <w:lang w:val="uk-UA"/>
              </w:rPr>
            </w:pPr>
            <w:r w:rsidRPr="0080574D">
              <w:rPr>
                <w:color w:val="auto"/>
                <w:sz w:val="22"/>
                <w:szCs w:val="22"/>
                <w:lang w:val="uk-UA"/>
              </w:rPr>
              <w:t>11</w:t>
            </w:r>
          </w:p>
        </w:tc>
        <w:tc>
          <w:tcPr>
            <w:tcW w:w="2340" w:type="dxa"/>
            <w:shd w:val="clear" w:color="auto" w:fill="auto"/>
          </w:tcPr>
          <w:p w:rsidR="0080574D" w:rsidRPr="00634E7A" w:rsidRDefault="0080574D" w:rsidP="00DF3CA1">
            <w:pPr>
              <w:pStyle w:val="a3"/>
              <w:spacing w:line="240" w:lineRule="auto"/>
              <w:textAlignment w:val="auto"/>
              <w:rPr>
                <w:color w:val="auto"/>
                <w:lang w:val="uk-UA"/>
              </w:rPr>
            </w:pPr>
          </w:p>
        </w:tc>
        <w:tc>
          <w:tcPr>
            <w:tcW w:w="2520" w:type="dxa"/>
            <w:shd w:val="clear" w:color="auto" w:fill="auto"/>
          </w:tcPr>
          <w:p w:rsidR="0080574D" w:rsidRPr="0080574D" w:rsidRDefault="0080574D" w:rsidP="005C59D9">
            <w:pPr>
              <w:pStyle w:val="a3"/>
              <w:spacing w:line="240" w:lineRule="auto"/>
              <w:jc w:val="center"/>
              <w:textAlignment w:val="auto"/>
              <w:rPr>
                <w:color w:val="auto"/>
                <w:sz w:val="22"/>
                <w:szCs w:val="22"/>
                <w:lang w:val="uk-UA"/>
              </w:rPr>
            </w:pPr>
            <w:r w:rsidRPr="0080574D">
              <w:rPr>
                <w:color w:val="auto"/>
                <w:sz w:val="22"/>
                <w:szCs w:val="22"/>
                <w:lang w:val="uk-UA"/>
              </w:rPr>
              <w:t>11</w:t>
            </w:r>
          </w:p>
        </w:tc>
      </w:tr>
      <w:tr w:rsidR="00E9200A" w:rsidRPr="00634E7A" w:rsidTr="00DF3CA1">
        <w:trPr>
          <w:trHeight w:val="60"/>
        </w:trPr>
        <w:tc>
          <w:tcPr>
            <w:tcW w:w="720" w:type="dxa"/>
            <w:shd w:val="clear" w:color="auto" w:fill="auto"/>
          </w:tcPr>
          <w:p w:rsidR="00E9200A" w:rsidRPr="00634E7A" w:rsidRDefault="00E9200A" w:rsidP="00DF3CA1">
            <w:pPr>
              <w:pStyle w:val="a3"/>
              <w:spacing w:line="240" w:lineRule="auto"/>
              <w:textAlignment w:val="auto"/>
              <w:rPr>
                <w:color w:val="auto"/>
                <w:lang w:val="uk-UA"/>
              </w:rPr>
            </w:pPr>
          </w:p>
        </w:tc>
        <w:tc>
          <w:tcPr>
            <w:tcW w:w="1953" w:type="dxa"/>
            <w:shd w:val="clear" w:color="auto" w:fill="auto"/>
          </w:tcPr>
          <w:p w:rsidR="00E9200A" w:rsidRDefault="00E9200A" w:rsidP="001F753C">
            <w:pPr>
              <w:rPr>
                <w:rFonts w:ascii="Times New Roman" w:hAnsi="Times New Roman"/>
              </w:rPr>
            </w:pPr>
            <w:r>
              <w:rPr>
                <w:rFonts w:ascii="Times New Roman" w:hAnsi="Times New Roman"/>
              </w:rPr>
              <w:t xml:space="preserve">Середня вартість на утримання однієї штатної одиниці </w:t>
            </w:r>
          </w:p>
        </w:tc>
        <w:tc>
          <w:tcPr>
            <w:tcW w:w="2547" w:type="dxa"/>
            <w:shd w:val="clear" w:color="auto" w:fill="auto"/>
          </w:tcPr>
          <w:p w:rsidR="00E9200A" w:rsidRPr="00A364DF" w:rsidRDefault="00E9200A" w:rsidP="001F753C">
            <w:pPr>
              <w:rPr>
                <w:rFonts w:ascii="Times New Roman" w:hAnsi="Times New Roman"/>
              </w:rPr>
            </w:pPr>
            <w:r>
              <w:rPr>
                <w:rFonts w:ascii="Times New Roman" w:hAnsi="Times New Roman"/>
              </w:rPr>
              <w:t xml:space="preserve"> грн..</w:t>
            </w:r>
          </w:p>
        </w:tc>
        <w:tc>
          <w:tcPr>
            <w:tcW w:w="1980" w:type="dxa"/>
            <w:shd w:val="clear" w:color="auto" w:fill="auto"/>
          </w:tcPr>
          <w:p w:rsidR="00E9200A" w:rsidRPr="00A364DF" w:rsidRDefault="00E9200A" w:rsidP="001F753C">
            <w:pPr>
              <w:rPr>
                <w:rFonts w:ascii="Times New Roman" w:hAnsi="Times New Roman"/>
              </w:rPr>
            </w:pPr>
            <w:r>
              <w:rPr>
                <w:rFonts w:ascii="Times New Roman" w:hAnsi="Times New Roman"/>
              </w:rPr>
              <w:t>Розрахунок</w:t>
            </w:r>
          </w:p>
        </w:tc>
        <w:tc>
          <w:tcPr>
            <w:tcW w:w="2520" w:type="dxa"/>
            <w:shd w:val="clear" w:color="auto" w:fill="auto"/>
          </w:tcPr>
          <w:p w:rsidR="00E9200A" w:rsidRPr="00CF60DD" w:rsidRDefault="00E9200A" w:rsidP="00CF60DD">
            <w:pPr>
              <w:pStyle w:val="a3"/>
              <w:spacing w:line="240" w:lineRule="auto"/>
              <w:jc w:val="center"/>
              <w:textAlignment w:val="auto"/>
              <w:rPr>
                <w:color w:val="auto"/>
                <w:sz w:val="22"/>
                <w:szCs w:val="22"/>
                <w:lang w:val="uk-UA"/>
              </w:rPr>
            </w:pPr>
            <w:r w:rsidRPr="00CF60DD">
              <w:rPr>
                <w:color w:val="auto"/>
                <w:sz w:val="22"/>
                <w:szCs w:val="22"/>
                <w:lang w:val="uk-UA"/>
              </w:rPr>
              <w:t>2</w:t>
            </w:r>
            <w:r w:rsidR="00BD2F0A">
              <w:rPr>
                <w:color w:val="auto"/>
                <w:sz w:val="22"/>
                <w:szCs w:val="22"/>
                <w:lang w:val="uk-UA"/>
              </w:rPr>
              <w:t>92875,51</w:t>
            </w:r>
          </w:p>
        </w:tc>
        <w:tc>
          <w:tcPr>
            <w:tcW w:w="2340" w:type="dxa"/>
            <w:shd w:val="clear" w:color="auto" w:fill="auto"/>
          </w:tcPr>
          <w:p w:rsidR="00E9200A" w:rsidRPr="00634E7A" w:rsidRDefault="00E9200A" w:rsidP="00CF60DD">
            <w:pPr>
              <w:pStyle w:val="a3"/>
              <w:spacing w:line="240" w:lineRule="auto"/>
              <w:jc w:val="center"/>
              <w:textAlignment w:val="auto"/>
              <w:rPr>
                <w:color w:val="auto"/>
                <w:lang w:val="uk-UA"/>
              </w:rPr>
            </w:pPr>
            <w:r>
              <w:rPr>
                <w:color w:val="auto"/>
                <w:lang w:val="uk-UA"/>
              </w:rPr>
              <w:t>-</w:t>
            </w:r>
          </w:p>
        </w:tc>
        <w:tc>
          <w:tcPr>
            <w:tcW w:w="2520" w:type="dxa"/>
            <w:shd w:val="clear" w:color="auto" w:fill="auto"/>
          </w:tcPr>
          <w:p w:rsidR="00E9200A" w:rsidRPr="00CF60DD" w:rsidRDefault="00BD2F0A" w:rsidP="006504CB">
            <w:pPr>
              <w:pStyle w:val="a3"/>
              <w:spacing w:line="240" w:lineRule="auto"/>
              <w:jc w:val="center"/>
              <w:textAlignment w:val="auto"/>
              <w:rPr>
                <w:color w:val="auto"/>
                <w:sz w:val="22"/>
                <w:szCs w:val="22"/>
                <w:lang w:val="uk-UA"/>
              </w:rPr>
            </w:pPr>
            <w:r w:rsidRPr="00CF60DD">
              <w:rPr>
                <w:color w:val="auto"/>
                <w:sz w:val="22"/>
                <w:szCs w:val="22"/>
                <w:lang w:val="uk-UA"/>
              </w:rPr>
              <w:t>2</w:t>
            </w:r>
            <w:r>
              <w:rPr>
                <w:color w:val="auto"/>
                <w:sz w:val="22"/>
                <w:szCs w:val="22"/>
                <w:lang w:val="uk-UA"/>
              </w:rPr>
              <w:t>92875,51</w:t>
            </w:r>
          </w:p>
        </w:tc>
      </w:tr>
      <w:tr w:rsidR="00BD2F0A" w:rsidRPr="00634E7A" w:rsidTr="00DF3CA1">
        <w:trPr>
          <w:trHeight w:val="60"/>
        </w:trPr>
        <w:tc>
          <w:tcPr>
            <w:tcW w:w="720" w:type="dxa"/>
            <w:shd w:val="clear" w:color="auto" w:fill="auto"/>
          </w:tcPr>
          <w:p w:rsidR="00BD2F0A" w:rsidRPr="00634E7A" w:rsidRDefault="00BD2F0A" w:rsidP="00DF3CA1">
            <w:pPr>
              <w:pStyle w:val="a3"/>
              <w:spacing w:line="240" w:lineRule="auto"/>
              <w:textAlignment w:val="auto"/>
              <w:rPr>
                <w:color w:val="auto"/>
                <w:lang w:val="uk-UA"/>
              </w:rPr>
            </w:pPr>
          </w:p>
        </w:tc>
        <w:tc>
          <w:tcPr>
            <w:tcW w:w="1953" w:type="dxa"/>
            <w:shd w:val="clear" w:color="auto" w:fill="auto"/>
          </w:tcPr>
          <w:p w:rsidR="00BD2F0A" w:rsidRDefault="00BD2F0A" w:rsidP="001F753C">
            <w:pPr>
              <w:rPr>
                <w:rFonts w:ascii="Times New Roman" w:hAnsi="Times New Roman"/>
              </w:rPr>
            </w:pPr>
            <w:r>
              <w:rPr>
                <w:rFonts w:ascii="Times New Roman" w:hAnsi="Times New Roman"/>
              </w:rPr>
              <w:t>Середні витрати на придбання одиниці обладнання та предметів довгострокового користування</w:t>
            </w:r>
          </w:p>
        </w:tc>
        <w:tc>
          <w:tcPr>
            <w:tcW w:w="2547" w:type="dxa"/>
            <w:shd w:val="clear" w:color="auto" w:fill="auto"/>
          </w:tcPr>
          <w:p w:rsidR="00BD2F0A" w:rsidRDefault="00BD2F0A" w:rsidP="001F753C">
            <w:pPr>
              <w:rPr>
                <w:rFonts w:ascii="Times New Roman" w:hAnsi="Times New Roman"/>
              </w:rPr>
            </w:pPr>
            <w:r>
              <w:rPr>
                <w:rFonts w:ascii="Times New Roman" w:hAnsi="Times New Roman"/>
              </w:rPr>
              <w:t>Грн..</w:t>
            </w:r>
          </w:p>
        </w:tc>
        <w:tc>
          <w:tcPr>
            <w:tcW w:w="1980" w:type="dxa"/>
            <w:shd w:val="clear" w:color="auto" w:fill="auto"/>
          </w:tcPr>
          <w:p w:rsidR="00BD2F0A" w:rsidRDefault="00BD2F0A" w:rsidP="001F753C">
            <w:pPr>
              <w:rPr>
                <w:rFonts w:ascii="Times New Roman" w:hAnsi="Times New Roman"/>
              </w:rPr>
            </w:pPr>
            <w:r>
              <w:rPr>
                <w:rFonts w:ascii="Times New Roman" w:hAnsi="Times New Roman"/>
              </w:rPr>
              <w:t>розрахунок</w:t>
            </w:r>
          </w:p>
        </w:tc>
        <w:tc>
          <w:tcPr>
            <w:tcW w:w="2520" w:type="dxa"/>
            <w:shd w:val="clear" w:color="auto" w:fill="auto"/>
          </w:tcPr>
          <w:p w:rsidR="00BD2F0A" w:rsidRPr="00634E7A" w:rsidRDefault="00BD2F0A" w:rsidP="00CF60DD">
            <w:pPr>
              <w:pStyle w:val="a3"/>
              <w:spacing w:line="240" w:lineRule="auto"/>
              <w:jc w:val="center"/>
              <w:textAlignment w:val="auto"/>
              <w:rPr>
                <w:color w:val="auto"/>
                <w:lang w:val="uk-UA"/>
              </w:rPr>
            </w:pPr>
            <w:r>
              <w:rPr>
                <w:color w:val="auto"/>
                <w:lang w:val="uk-UA"/>
              </w:rPr>
              <w:t>-</w:t>
            </w:r>
          </w:p>
        </w:tc>
        <w:tc>
          <w:tcPr>
            <w:tcW w:w="2340" w:type="dxa"/>
            <w:shd w:val="clear" w:color="auto" w:fill="auto"/>
          </w:tcPr>
          <w:p w:rsidR="00BD2F0A" w:rsidRPr="00CF60DD" w:rsidRDefault="00BD2F0A" w:rsidP="00DF3CA1">
            <w:pPr>
              <w:pStyle w:val="a3"/>
              <w:spacing w:line="240" w:lineRule="auto"/>
              <w:textAlignment w:val="auto"/>
              <w:rPr>
                <w:color w:val="auto"/>
                <w:sz w:val="22"/>
                <w:szCs w:val="22"/>
                <w:lang w:val="uk-UA"/>
              </w:rPr>
            </w:pPr>
            <w:r>
              <w:rPr>
                <w:color w:val="auto"/>
                <w:sz w:val="22"/>
                <w:szCs w:val="22"/>
                <w:lang w:val="uk-UA"/>
              </w:rPr>
              <w:t>95600,00</w:t>
            </w:r>
          </w:p>
        </w:tc>
        <w:tc>
          <w:tcPr>
            <w:tcW w:w="2520" w:type="dxa"/>
            <w:shd w:val="clear" w:color="auto" w:fill="auto"/>
          </w:tcPr>
          <w:p w:rsidR="00BD2F0A" w:rsidRPr="00CF60DD" w:rsidRDefault="00BD2F0A" w:rsidP="00022E83">
            <w:pPr>
              <w:pStyle w:val="a3"/>
              <w:spacing w:line="240" w:lineRule="auto"/>
              <w:textAlignment w:val="auto"/>
              <w:rPr>
                <w:color w:val="auto"/>
                <w:sz w:val="22"/>
                <w:szCs w:val="22"/>
                <w:lang w:val="uk-UA"/>
              </w:rPr>
            </w:pPr>
            <w:r>
              <w:rPr>
                <w:color w:val="auto"/>
                <w:sz w:val="22"/>
                <w:szCs w:val="22"/>
                <w:lang w:val="uk-UA"/>
              </w:rPr>
              <w:t>95600,00</w:t>
            </w:r>
          </w:p>
        </w:tc>
      </w:tr>
      <w:tr w:rsidR="00CF60DD" w:rsidRPr="00634E7A" w:rsidTr="00DF3CA1">
        <w:trPr>
          <w:trHeight w:val="60"/>
        </w:trPr>
        <w:tc>
          <w:tcPr>
            <w:tcW w:w="720" w:type="dxa"/>
            <w:shd w:val="clear" w:color="auto" w:fill="auto"/>
          </w:tcPr>
          <w:p w:rsidR="00CF60DD" w:rsidRPr="00634E7A" w:rsidRDefault="00CF60DD" w:rsidP="00DF3CA1">
            <w:pPr>
              <w:pStyle w:val="TableTABL"/>
              <w:jc w:val="center"/>
              <w:rPr>
                <w:rFonts w:ascii="Times New Roman" w:hAnsi="Times New Roman" w:cs="Times New Roman"/>
                <w:spacing w:val="0"/>
                <w:sz w:val="24"/>
                <w:szCs w:val="24"/>
              </w:rPr>
            </w:pPr>
            <w:r w:rsidRPr="00634E7A">
              <w:rPr>
                <w:rFonts w:ascii="Times New Roman" w:hAnsi="Times New Roman" w:cs="Times New Roman"/>
                <w:spacing w:val="0"/>
                <w:sz w:val="24"/>
                <w:szCs w:val="24"/>
              </w:rPr>
              <w:t>4</w:t>
            </w:r>
          </w:p>
        </w:tc>
        <w:tc>
          <w:tcPr>
            <w:tcW w:w="1953" w:type="dxa"/>
            <w:shd w:val="clear" w:color="auto" w:fill="auto"/>
          </w:tcPr>
          <w:p w:rsidR="00CF60DD" w:rsidRPr="00634E7A" w:rsidRDefault="00CF60DD" w:rsidP="00DF3CA1">
            <w:pPr>
              <w:pStyle w:val="TableTABL"/>
              <w:rPr>
                <w:rFonts w:ascii="Times New Roman" w:hAnsi="Times New Roman" w:cs="Times New Roman"/>
                <w:spacing w:val="0"/>
                <w:sz w:val="24"/>
                <w:szCs w:val="24"/>
              </w:rPr>
            </w:pPr>
            <w:r w:rsidRPr="00634E7A">
              <w:rPr>
                <w:rFonts w:ascii="Times New Roman" w:hAnsi="Times New Roman" w:cs="Times New Roman"/>
                <w:spacing w:val="0"/>
                <w:sz w:val="24"/>
                <w:szCs w:val="24"/>
              </w:rPr>
              <w:t>якості</w:t>
            </w:r>
          </w:p>
        </w:tc>
        <w:tc>
          <w:tcPr>
            <w:tcW w:w="2547" w:type="dxa"/>
            <w:shd w:val="clear" w:color="auto" w:fill="auto"/>
          </w:tcPr>
          <w:p w:rsidR="00CF60DD" w:rsidRPr="00634E7A" w:rsidRDefault="00CF60DD" w:rsidP="00DF3CA1">
            <w:pPr>
              <w:pStyle w:val="a3"/>
              <w:spacing w:line="240" w:lineRule="auto"/>
              <w:textAlignment w:val="auto"/>
              <w:rPr>
                <w:color w:val="auto"/>
                <w:lang w:val="uk-UA"/>
              </w:rPr>
            </w:pPr>
          </w:p>
        </w:tc>
        <w:tc>
          <w:tcPr>
            <w:tcW w:w="1980" w:type="dxa"/>
            <w:shd w:val="clear" w:color="auto" w:fill="auto"/>
          </w:tcPr>
          <w:p w:rsidR="00CF60DD" w:rsidRPr="00634E7A" w:rsidRDefault="00CF60DD" w:rsidP="00DF3CA1">
            <w:pPr>
              <w:pStyle w:val="a3"/>
              <w:spacing w:line="240" w:lineRule="auto"/>
              <w:textAlignment w:val="auto"/>
              <w:rPr>
                <w:color w:val="auto"/>
                <w:lang w:val="uk-UA"/>
              </w:rPr>
            </w:pPr>
          </w:p>
        </w:tc>
        <w:tc>
          <w:tcPr>
            <w:tcW w:w="2520" w:type="dxa"/>
            <w:shd w:val="clear" w:color="auto" w:fill="auto"/>
          </w:tcPr>
          <w:p w:rsidR="00CF60DD" w:rsidRPr="00634E7A" w:rsidRDefault="00CF60DD" w:rsidP="00DF3CA1">
            <w:pPr>
              <w:pStyle w:val="a3"/>
              <w:spacing w:line="240" w:lineRule="auto"/>
              <w:textAlignment w:val="auto"/>
              <w:rPr>
                <w:color w:val="auto"/>
                <w:lang w:val="uk-UA"/>
              </w:rPr>
            </w:pPr>
          </w:p>
        </w:tc>
        <w:tc>
          <w:tcPr>
            <w:tcW w:w="2340" w:type="dxa"/>
            <w:shd w:val="clear" w:color="auto" w:fill="auto"/>
          </w:tcPr>
          <w:p w:rsidR="00CF60DD" w:rsidRPr="00634E7A" w:rsidRDefault="00CF60DD" w:rsidP="00DF3CA1">
            <w:pPr>
              <w:pStyle w:val="a3"/>
              <w:spacing w:line="240" w:lineRule="auto"/>
              <w:textAlignment w:val="auto"/>
              <w:rPr>
                <w:color w:val="auto"/>
                <w:lang w:val="uk-UA"/>
              </w:rPr>
            </w:pPr>
          </w:p>
        </w:tc>
        <w:tc>
          <w:tcPr>
            <w:tcW w:w="2520" w:type="dxa"/>
            <w:shd w:val="clear" w:color="auto" w:fill="auto"/>
          </w:tcPr>
          <w:p w:rsidR="00CF60DD" w:rsidRPr="00634E7A" w:rsidRDefault="00CF60DD" w:rsidP="00DF3CA1">
            <w:pPr>
              <w:pStyle w:val="a3"/>
              <w:spacing w:line="240" w:lineRule="auto"/>
              <w:textAlignment w:val="auto"/>
              <w:rPr>
                <w:color w:val="auto"/>
                <w:lang w:val="uk-UA"/>
              </w:rPr>
            </w:pPr>
          </w:p>
        </w:tc>
      </w:tr>
      <w:tr w:rsidR="00CF60DD" w:rsidRPr="00634E7A" w:rsidTr="009E0B9F">
        <w:trPr>
          <w:trHeight w:val="60"/>
        </w:trPr>
        <w:tc>
          <w:tcPr>
            <w:tcW w:w="720" w:type="dxa"/>
            <w:shd w:val="clear" w:color="auto" w:fill="auto"/>
          </w:tcPr>
          <w:p w:rsidR="00CF60DD" w:rsidRPr="00634E7A" w:rsidRDefault="00CF60DD" w:rsidP="00DF3CA1">
            <w:pPr>
              <w:pStyle w:val="a3"/>
              <w:spacing w:line="240" w:lineRule="auto"/>
              <w:textAlignment w:val="auto"/>
              <w:rPr>
                <w:color w:val="auto"/>
                <w:lang w:val="uk-UA"/>
              </w:rPr>
            </w:pPr>
          </w:p>
        </w:tc>
        <w:tc>
          <w:tcPr>
            <w:tcW w:w="1953" w:type="dxa"/>
            <w:shd w:val="clear" w:color="auto" w:fill="auto"/>
            <w:vAlign w:val="center"/>
          </w:tcPr>
          <w:p w:rsidR="00CF60DD" w:rsidRPr="00A364DF" w:rsidRDefault="00CF60DD" w:rsidP="001F753C">
            <w:pPr>
              <w:rPr>
                <w:rFonts w:ascii="Times New Roman" w:hAnsi="Times New Roman"/>
              </w:rPr>
            </w:pPr>
            <w:r>
              <w:rPr>
                <w:rFonts w:ascii="Times New Roman" w:hAnsi="Times New Roman"/>
              </w:rPr>
              <w:t>Відсоток вчасно виконаних доручень, листів у їх загальній кількості</w:t>
            </w:r>
          </w:p>
        </w:tc>
        <w:tc>
          <w:tcPr>
            <w:tcW w:w="2547" w:type="dxa"/>
            <w:shd w:val="clear" w:color="auto" w:fill="auto"/>
          </w:tcPr>
          <w:p w:rsidR="00CF60DD" w:rsidRPr="00A364DF" w:rsidRDefault="00CF60DD" w:rsidP="001F753C">
            <w:pPr>
              <w:rPr>
                <w:rFonts w:ascii="Times New Roman" w:hAnsi="Times New Roman"/>
              </w:rPr>
            </w:pPr>
            <w:r>
              <w:rPr>
                <w:rFonts w:ascii="Times New Roman" w:hAnsi="Times New Roman"/>
              </w:rPr>
              <w:t>%</w:t>
            </w:r>
          </w:p>
        </w:tc>
        <w:tc>
          <w:tcPr>
            <w:tcW w:w="1980" w:type="dxa"/>
            <w:shd w:val="clear" w:color="auto" w:fill="auto"/>
          </w:tcPr>
          <w:p w:rsidR="00CF60DD" w:rsidRPr="00A364DF" w:rsidRDefault="00CF60DD" w:rsidP="001F753C">
            <w:pPr>
              <w:rPr>
                <w:rFonts w:ascii="Times New Roman" w:hAnsi="Times New Roman"/>
              </w:rPr>
            </w:pPr>
            <w:r>
              <w:rPr>
                <w:rFonts w:ascii="Times New Roman" w:hAnsi="Times New Roman"/>
              </w:rPr>
              <w:t>Розрахунок</w:t>
            </w:r>
          </w:p>
        </w:tc>
        <w:tc>
          <w:tcPr>
            <w:tcW w:w="2520" w:type="dxa"/>
            <w:shd w:val="clear" w:color="auto" w:fill="auto"/>
          </w:tcPr>
          <w:p w:rsidR="00CF60DD" w:rsidRPr="00CF60DD" w:rsidRDefault="00CF60DD" w:rsidP="00CF60DD">
            <w:pPr>
              <w:pStyle w:val="a3"/>
              <w:spacing w:line="240" w:lineRule="auto"/>
              <w:jc w:val="center"/>
              <w:textAlignment w:val="auto"/>
              <w:rPr>
                <w:color w:val="auto"/>
                <w:sz w:val="22"/>
                <w:szCs w:val="22"/>
                <w:lang w:val="uk-UA"/>
              </w:rPr>
            </w:pPr>
            <w:r w:rsidRPr="00CF60DD">
              <w:rPr>
                <w:color w:val="auto"/>
                <w:sz w:val="22"/>
                <w:szCs w:val="22"/>
                <w:lang w:val="uk-UA"/>
              </w:rPr>
              <w:t>100</w:t>
            </w:r>
          </w:p>
        </w:tc>
        <w:tc>
          <w:tcPr>
            <w:tcW w:w="2340" w:type="dxa"/>
            <w:shd w:val="clear" w:color="auto" w:fill="auto"/>
          </w:tcPr>
          <w:p w:rsidR="00CF60DD" w:rsidRPr="00CF60DD" w:rsidRDefault="00CF60DD" w:rsidP="00CF60DD">
            <w:pPr>
              <w:pStyle w:val="a3"/>
              <w:spacing w:line="240" w:lineRule="auto"/>
              <w:jc w:val="center"/>
              <w:textAlignment w:val="auto"/>
              <w:rPr>
                <w:color w:val="auto"/>
                <w:sz w:val="22"/>
                <w:szCs w:val="22"/>
                <w:lang w:val="uk-UA"/>
              </w:rPr>
            </w:pPr>
            <w:r w:rsidRPr="00CF60DD">
              <w:rPr>
                <w:color w:val="auto"/>
                <w:sz w:val="22"/>
                <w:szCs w:val="22"/>
                <w:lang w:val="uk-UA"/>
              </w:rPr>
              <w:t>-</w:t>
            </w:r>
          </w:p>
        </w:tc>
        <w:tc>
          <w:tcPr>
            <w:tcW w:w="2520" w:type="dxa"/>
            <w:shd w:val="clear" w:color="auto" w:fill="auto"/>
          </w:tcPr>
          <w:p w:rsidR="00CF60DD" w:rsidRPr="00CF60DD" w:rsidRDefault="00CF60DD" w:rsidP="00CF60DD">
            <w:pPr>
              <w:pStyle w:val="a3"/>
              <w:spacing w:line="240" w:lineRule="auto"/>
              <w:jc w:val="center"/>
              <w:textAlignment w:val="auto"/>
              <w:rPr>
                <w:color w:val="auto"/>
                <w:sz w:val="22"/>
                <w:szCs w:val="22"/>
                <w:lang w:val="uk-UA"/>
              </w:rPr>
            </w:pPr>
            <w:r w:rsidRPr="00CF60DD">
              <w:rPr>
                <w:color w:val="auto"/>
                <w:sz w:val="22"/>
                <w:szCs w:val="22"/>
                <w:lang w:val="uk-UA"/>
              </w:rPr>
              <w:t>100</w:t>
            </w:r>
          </w:p>
        </w:tc>
      </w:tr>
    </w:tbl>
    <w:p w:rsidR="00A62BBD" w:rsidRPr="001F1972" w:rsidRDefault="00A62BBD" w:rsidP="00A62BBD">
      <w:pPr>
        <w:pStyle w:val="Ch60"/>
        <w:rPr>
          <w:rFonts w:ascii="Times New Roman" w:hAnsi="Times New Roman" w:cs="Times New Roman"/>
          <w:w w:val="100"/>
          <w:sz w:val="24"/>
          <w:szCs w:val="24"/>
        </w:rPr>
      </w:pPr>
    </w:p>
    <w:p w:rsidR="00DF2F80" w:rsidRPr="00DF2F80" w:rsidRDefault="00DF2F80" w:rsidP="00DF2F80">
      <w:pPr>
        <w:rPr>
          <w:rFonts w:ascii="Times New Roman" w:hAnsi="Times New Roman"/>
          <w:sz w:val="24"/>
          <w:szCs w:val="24"/>
        </w:rPr>
      </w:pPr>
      <w:r w:rsidRPr="00DF2F80">
        <w:rPr>
          <w:rFonts w:ascii="Times New Roman" w:hAnsi="Times New Roman"/>
          <w:sz w:val="24"/>
          <w:szCs w:val="24"/>
        </w:rPr>
        <w:t>Перший заступник міського голови</w:t>
      </w:r>
      <w:r w:rsidRPr="00DF2F80">
        <w:rPr>
          <w:rFonts w:ascii="Times New Roman" w:hAnsi="Times New Roman"/>
          <w:sz w:val="24"/>
          <w:szCs w:val="24"/>
          <w:lang w:val="ru-RU"/>
        </w:rPr>
        <w:t xml:space="preserve">      </w:t>
      </w:r>
      <w:r w:rsidRPr="00DF2F80">
        <w:rPr>
          <w:rFonts w:ascii="Times New Roman" w:hAnsi="Times New Roman"/>
          <w:sz w:val="24"/>
          <w:szCs w:val="24"/>
        </w:rPr>
        <w:t xml:space="preserve">                     __________                 </w:t>
      </w:r>
      <w:r w:rsidRPr="00DF2F80">
        <w:rPr>
          <w:rFonts w:ascii="Times New Roman" w:hAnsi="Times New Roman"/>
          <w:sz w:val="24"/>
          <w:szCs w:val="24"/>
          <w:u w:val="single"/>
        </w:rPr>
        <w:t>І.М.</w:t>
      </w:r>
      <w:proofErr w:type="spellStart"/>
      <w:r w:rsidRPr="00DF2F80">
        <w:rPr>
          <w:rFonts w:ascii="Times New Roman" w:hAnsi="Times New Roman"/>
          <w:sz w:val="24"/>
          <w:szCs w:val="24"/>
          <w:u w:val="single"/>
        </w:rPr>
        <w:t>Фетько</w:t>
      </w:r>
      <w:proofErr w:type="spellEnd"/>
      <w:r w:rsidRPr="00DF2F80">
        <w:rPr>
          <w:rFonts w:ascii="Times New Roman" w:hAnsi="Times New Roman"/>
          <w:sz w:val="24"/>
          <w:szCs w:val="24"/>
          <w:u w:val="single"/>
        </w:rPr>
        <w:br/>
      </w:r>
      <w:r w:rsidRPr="00DF2F80">
        <w:rPr>
          <w:rFonts w:ascii="Times New Roman" w:hAnsi="Times New Roman"/>
          <w:sz w:val="24"/>
          <w:szCs w:val="24"/>
        </w:rPr>
        <w:t xml:space="preserve">                 </w:t>
      </w:r>
      <w:r w:rsidRPr="00DF2F80">
        <w:rPr>
          <w:rFonts w:ascii="Times New Roman" w:hAnsi="Times New Roman"/>
          <w:sz w:val="24"/>
          <w:szCs w:val="24"/>
          <w:lang w:val="ru-RU"/>
        </w:rPr>
        <w:t xml:space="preserve">                                                    </w:t>
      </w:r>
      <w:r w:rsidR="000D6501">
        <w:rPr>
          <w:rFonts w:ascii="Times New Roman" w:hAnsi="Times New Roman"/>
          <w:sz w:val="24"/>
          <w:szCs w:val="24"/>
        </w:rPr>
        <w:t xml:space="preserve">                     </w:t>
      </w:r>
      <w:r w:rsidRPr="00DF2F80">
        <w:rPr>
          <w:rFonts w:ascii="Times New Roman" w:hAnsi="Times New Roman"/>
          <w:sz w:val="24"/>
          <w:szCs w:val="24"/>
        </w:rPr>
        <w:t xml:space="preserve"> (підпис)           </w:t>
      </w:r>
      <w:r w:rsidR="000D6501">
        <w:rPr>
          <w:rFonts w:ascii="Times New Roman" w:hAnsi="Times New Roman"/>
          <w:sz w:val="24"/>
          <w:szCs w:val="24"/>
        </w:rPr>
        <w:t xml:space="preserve">  </w:t>
      </w:r>
      <w:r w:rsidRPr="00DF2F80">
        <w:rPr>
          <w:rFonts w:ascii="Times New Roman" w:hAnsi="Times New Roman"/>
          <w:sz w:val="24"/>
          <w:szCs w:val="24"/>
        </w:rPr>
        <w:t xml:space="preserve"> (ініціали та прізвище)</w:t>
      </w:r>
    </w:p>
    <w:p w:rsidR="00DF2F80" w:rsidRDefault="00DF2F80" w:rsidP="00DF2F80">
      <w:pPr>
        <w:rPr>
          <w:rFonts w:ascii="Times New Roman" w:hAnsi="Times New Roman"/>
          <w:szCs w:val="28"/>
        </w:rPr>
      </w:pPr>
      <w:r w:rsidRPr="00A364DF">
        <w:rPr>
          <w:rFonts w:ascii="Times New Roman" w:hAnsi="Times New Roman"/>
          <w:szCs w:val="28"/>
        </w:rPr>
        <w:t>ПОГОДЖЕНО:</w:t>
      </w:r>
    </w:p>
    <w:p w:rsidR="00A62BBD" w:rsidRPr="00DF2F80" w:rsidRDefault="00DF2F80" w:rsidP="00A62BBD">
      <w:pPr>
        <w:rPr>
          <w:rFonts w:ascii="Times New Roman" w:hAnsi="Times New Roman"/>
          <w:szCs w:val="28"/>
        </w:rPr>
      </w:pPr>
      <w:r w:rsidRPr="00DF2F80">
        <w:rPr>
          <w:rFonts w:ascii="Times New Roman" w:hAnsi="Times New Roman"/>
          <w:sz w:val="24"/>
          <w:szCs w:val="24"/>
        </w:rPr>
        <w:t xml:space="preserve">Начальник  управління фінансів                                  __________                </w:t>
      </w:r>
      <w:r w:rsidRPr="00DF2F80">
        <w:rPr>
          <w:rFonts w:ascii="Times New Roman" w:hAnsi="Times New Roman"/>
          <w:sz w:val="24"/>
          <w:szCs w:val="24"/>
          <w:u w:val="single"/>
        </w:rPr>
        <w:t>М.Г.</w:t>
      </w:r>
      <w:proofErr w:type="spellStart"/>
      <w:r w:rsidRPr="00DF2F80">
        <w:rPr>
          <w:rFonts w:ascii="Times New Roman" w:hAnsi="Times New Roman"/>
          <w:sz w:val="24"/>
          <w:szCs w:val="24"/>
          <w:u w:val="single"/>
        </w:rPr>
        <w:t>Глеба</w:t>
      </w:r>
      <w:proofErr w:type="spellEnd"/>
      <w:r w:rsidRPr="00DF2F80">
        <w:rPr>
          <w:rFonts w:ascii="Times New Roman" w:hAnsi="Times New Roman"/>
          <w:sz w:val="24"/>
          <w:szCs w:val="24"/>
        </w:rPr>
        <w:br/>
        <w:t xml:space="preserve">                                                                         </w:t>
      </w:r>
      <w:r w:rsidR="000D6501">
        <w:rPr>
          <w:rFonts w:ascii="Times New Roman" w:hAnsi="Times New Roman"/>
          <w:sz w:val="24"/>
          <w:szCs w:val="24"/>
        </w:rPr>
        <w:t xml:space="preserve">                 </w:t>
      </w:r>
      <w:r w:rsidRPr="00DF2F80">
        <w:rPr>
          <w:rFonts w:ascii="Times New Roman" w:hAnsi="Times New Roman"/>
          <w:sz w:val="24"/>
          <w:szCs w:val="24"/>
        </w:rPr>
        <w:t xml:space="preserve"> (підпис)       </w:t>
      </w:r>
      <w:r w:rsidR="000D6501">
        <w:rPr>
          <w:rFonts w:ascii="Times New Roman" w:hAnsi="Times New Roman"/>
          <w:sz w:val="24"/>
          <w:szCs w:val="24"/>
        </w:rPr>
        <w:t xml:space="preserve">         </w:t>
      </w:r>
      <w:r w:rsidRPr="00DF2F80">
        <w:rPr>
          <w:rFonts w:ascii="Times New Roman" w:hAnsi="Times New Roman"/>
          <w:sz w:val="24"/>
          <w:szCs w:val="24"/>
        </w:rPr>
        <w:t>(ініціали та прізвище)</w:t>
      </w:r>
    </w:p>
    <w:p w:rsidR="001D124F" w:rsidRDefault="00590102">
      <w:r>
        <w:t>21</w:t>
      </w:r>
      <w:r w:rsidR="009C7D4A">
        <w:t>.05</w:t>
      </w:r>
      <w:r w:rsidR="009140C1">
        <w:t>.19р.</w:t>
      </w:r>
    </w:p>
    <w:sectPr w:rsidR="001D124F" w:rsidSect="00A62BB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BBD"/>
    <w:rsid w:val="0002177A"/>
    <w:rsid w:val="00076E03"/>
    <w:rsid w:val="000908DF"/>
    <w:rsid w:val="000D6501"/>
    <w:rsid w:val="0011125F"/>
    <w:rsid w:val="00131DB3"/>
    <w:rsid w:val="0014059D"/>
    <w:rsid w:val="00183713"/>
    <w:rsid w:val="001A3E44"/>
    <w:rsid w:val="001D124F"/>
    <w:rsid w:val="001D1EF3"/>
    <w:rsid w:val="0021542E"/>
    <w:rsid w:val="00237D42"/>
    <w:rsid w:val="00241DBE"/>
    <w:rsid w:val="00324F64"/>
    <w:rsid w:val="003B321A"/>
    <w:rsid w:val="004631A1"/>
    <w:rsid w:val="00467974"/>
    <w:rsid w:val="00491C98"/>
    <w:rsid w:val="004B6AC4"/>
    <w:rsid w:val="00531BA0"/>
    <w:rsid w:val="00556A59"/>
    <w:rsid w:val="00590102"/>
    <w:rsid w:val="00595A6E"/>
    <w:rsid w:val="005A0BAB"/>
    <w:rsid w:val="005C6B6A"/>
    <w:rsid w:val="005D385A"/>
    <w:rsid w:val="005F6652"/>
    <w:rsid w:val="006B521E"/>
    <w:rsid w:val="006B7ABF"/>
    <w:rsid w:val="006F1B77"/>
    <w:rsid w:val="0073583D"/>
    <w:rsid w:val="00774D7C"/>
    <w:rsid w:val="007E4C52"/>
    <w:rsid w:val="00802C34"/>
    <w:rsid w:val="0080574D"/>
    <w:rsid w:val="00842230"/>
    <w:rsid w:val="00893D35"/>
    <w:rsid w:val="009140C1"/>
    <w:rsid w:val="009150EB"/>
    <w:rsid w:val="0095354C"/>
    <w:rsid w:val="00954640"/>
    <w:rsid w:val="009C7D4A"/>
    <w:rsid w:val="009E55E6"/>
    <w:rsid w:val="00A41CD1"/>
    <w:rsid w:val="00A62817"/>
    <w:rsid w:val="00A62BBD"/>
    <w:rsid w:val="00A9027F"/>
    <w:rsid w:val="00A912C5"/>
    <w:rsid w:val="00BD2F0A"/>
    <w:rsid w:val="00BD4904"/>
    <w:rsid w:val="00C43B86"/>
    <w:rsid w:val="00C46870"/>
    <w:rsid w:val="00C972CA"/>
    <w:rsid w:val="00CB2BFC"/>
    <w:rsid w:val="00CF60DD"/>
    <w:rsid w:val="00D00854"/>
    <w:rsid w:val="00D02DF2"/>
    <w:rsid w:val="00DF2F80"/>
    <w:rsid w:val="00E02B24"/>
    <w:rsid w:val="00E73BEA"/>
    <w:rsid w:val="00E9200A"/>
    <w:rsid w:val="00E96BFA"/>
    <w:rsid w:val="00F40126"/>
    <w:rsid w:val="00F63126"/>
    <w:rsid w:val="00FA2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BBD"/>
    <w:pPr>
      <w:spacing w:after="160" w:line="259"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A62BBD"/>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подпись (Ch_6 Міністерства)"/>
    <w:basedOn w:val="a"/>
    <w:next w:val="a"/>
    <w:rsid w:val="00A62BBD"/>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 Bold" w:hAnsi="Pragmatica Bold" w:cs="Pragmatica Bold"/>
      <w:b/>
      <w:bCs/>
      <w:color w:val="000000"/>
      <w:w w:val="90"/>
      <w:sz w:val="17"/>
      <w:szCs w:val="17"/>
    </w:rPr>
  </w:style>
  <w:style w:type="paragraph" w:customStyle="1" w:styleId="Ch60">
    <w:name w:val="Основной текст (Ch_6 Міністерства)"/>
    <w:basedOn w:val="a"/>
    <w:rsid w:val="00A62BBD"/>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1">
    <w:name w:val="Заголовок Додатка (Ch_6 Міністерства)"/>
    <w:basedOn w:val="a"/>
    <w:rsid w:val="00A62BBD"/>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2">
    <w:name w:val="Основной текст (без абзаца) (Ch_6 Міністерства)"/>
    <w:basedOn w:val="Ch60"/>
    <w:rsid w:val="00A62BBD"/>
    <w:pPr>
      <w:tabs>
        <w:tab w:val="right" w:leader="underscore" w:pos="7710"/>
        <w:tab w:val="right" w:leader="underscore" w:pos="11514"/>
      </w:tabs>
      <w:ind w:firstLine="0"/>
    </w:pPr>
  </w:style>
  <w:style w:type="paragraph" w:customStyle="1" w:styleId="StrokeCh6">
    <w:name w:val="Stroke (Ch_6 Міністерства)"/>
    <w:basedOn w:val="a3"/>
    <w:rsid w:val="00A62BBD"/>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ис гривень (TABL)"/>
    <w:basedOn w:val="a3"/>
    <w:rsid w:val="00A62BBD"/>
    <w:pPr>
      <w:tabs>
        <w:tab w:val="right" w:pos="6350"/>
      </w:tabs>
      <w:spacing w:before="113" w:line="257" w:lineRule="auto"/>
      <w:ind w:firstLine="283"/>
      <w:jc w:val="right"/>
    </w:pPr>
    <w:rPr>
      <w:rFonts w:ascii="Pragmatica Book" w:hAnsi="Pragmatica Book" w:cs="Pragmatica Book"/>
      <w:i/>
      <w:iCs/>
      <w:w w:val="90"/>
      <w:sz w:val="15"/>
      <w:szCs w:val="15"/>
      <w:lang w:val="uk-UA"/>
    </w:rPr>
  </w:style>
  <w:style w:type="paragraph" w:customStyle="1" w:styleId="141Ch6">
    <w:name w:val="Затверджено_141 (Ch_6 Міністерства)"/>
    <w:basedOn w:val="a"/>
    <w:rsid w:val="00A62BBD"/>
    <w:pPr>
      <w:keepNext/>
      <w:keepLines/>
      <w:widowControl w:val="0"/>
      <w:tabs>
        <w:tab w:val="right" w:leader="underscore" w:pos="7710"/>
        <w:tab w:val="right" w:leader="underscore" w:pos="11514"/>
      </w:tabs>
      <w:suppressAutoHyphens/>
      <w:autoSpaceDE w:val="0"/>
      <w:autoSpaceDN w:val="0"/>
      <w:adjustRightInd w:val="0"/>
      <w:spacing w:before="397" w:after="0" w:line="257" w:lineRule="auto"/>
      <w:ind w:left="8164"/>
      <w:textAlignment w:val="center"/>
    </w:pPr>
    <w:rPr>
      <w:rFonts w:ascii="Pragmatica Book" w:hAnsi="Pragmatica Book" w:cs="Pragmatica Book"/>
      <w:color w:val="000000"/>
      <w:w w:val="90"/>
      <w:sz w:val="17"/>
      <w:szCs w:val="17"/>
    </w:rPr>
  </w:style>
  <w:style w:type="paragraph" w:customStyle="1" w:styleId="TableshapkaTABL">
    <w:name w:val="Table_shapka (TABL)"/>
    <w:basedOn w:val="a"/>
    <w:rsid w:val="00A62BBD"/>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TableTABL">
    <w:name w:val="Table (TABL)"/>
    <w:basedOn w:val="a"/>
    <w:rsid w:val="00A62BBD"/>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55">
    <w:name w:val="Зажато55 (Вспомогательные)"/>
    <w:rsid w:val="00A62BBD"/>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semiHidden/>
    <w:rsid w:val="00DF2F80"/>
    <w:pPr>
      <w:spacing w:after="0" w:line="240" w:lineRule="auto"/>
    </w:pPr>
    <w:rPr>
      <w:rFonts w:ascii="Verdana" w:hAnsi="Verdana" w:cs="Verdana"/>
      <w:sz w:val="20"/>
      <w:szCs w:val="20"/>
      <w:lang w:val="en-US" w:eastAsia="en-US"/>
    </w:rPr>
  </w:style>
  <w:style w:type="character" w:customStyle="1" w:styleId="rvts44">
    <w:name w:val="rvts44"/>
    <w:basedOn w:val="a0"/>
    <w:rsid w:val="005A0B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CACE5-FCC3-48FB-8D5B-1A03EE9C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48</cp:revision>
  <cp:lastPrinted>2019-05-21T11:00:00Z</cp:lastPrinted>
  <dcterms:created xsi:type="dcterms:W3CDTF">2019-01-24T09:59:00Z</dcterms:created>
  <dcterms:modified xsi:type="dcterms:W3CDTF">2019-05-21T11:01:00Z</dcterms:modified>
</cp:coreProperties>
</file>