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7E" w:rsidRPr="004A4BE9" w:rsidRDefault="00FF377E" w:rsidP="004A4BE9">
      <w:pPr>
        <w:suppressAutoHyphens/>
        <w:ind w:left="-540"/>
        <w:jc w:val="center"/>
        <w:rPr>
          <w:rFonts w:ascii="Times New Roman" w:hAnsi="Times New Roman"/>
        </w:rPr>
      </w:pPr>
      <w:r w:rsidRPr="00863A5C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54.75pt;visibility:visible">
            <v:imagedata r:id="rId6" o:title=""/>
          </v:shape>
        </w:pict>
      </w:r>
    </w:p>
    <w:p w:rsidR="00FF377E" w:rsidRPr="004A4BE9" w:rsidRDefault="00FF377E" w:rsidP="004A4BE9">
      <w:pPr>
        <w:suppressAutoHyphens/>
        <w:spacing w:before="40"/>
        <w:ind w:left="-539"/>
        <w:jc w:val="center"/>
        <w:rPr>
          <w:rFonts w:ascii="Times New Roman" w:hAnsi="Times New Roman"/>
          <w:b/>
          <w:sz w:val="26"/>
        </w:rPr>
      </w:pPr>
      <w:r w:rsidRPr="004A4BE9">
        <w:rPr>
          <w:rFonts w:ascii="Times New Roman" w:hAnsi="Times New Roman"/>
          <w:b/>
          <w:sz w:val="26"/>
        </w:rPr>
        <w:t>УКРАЇНА</w:t>
      </w:r>
    </w:p>
    <w:tbl>
      <w:tblPr>
        <w:tblW w:w="0" w:type="auto"/>
        <w:tblInd w:w="-5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1128"/>
      </w:tblGrid>
      <w:tr w:rsidR="00FF377E" w:rsidRPr="00863A5C" w:rsidTr="00D914A1">
        <w:tc>
          <w:tcPr>
            <w:tcW w:w="9768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FF377E" w:rsidRPr="00863A5C" w:rsidRDefault="00FF377E" w:rsidP="00D914A1">
            <w:pPr>
              <w:suppressAutoHyphens/>
              <w:spacing w:before="40"/>
              <w:jc w:val="center"/>
              <w:rPr>
                <w:rFonts w:ascii="Times New Roman" w:hAnsi="Times New Roman"/>
                <w:b/>
                <w:sz w:val="36"/>
              </w:rPr>
            </w:pPr>
            <w:r w:rsidRPr="00863A5C">
              <w:rPr>
                <w:rFonts w:ascii="Times New Roman" w:hAnsi="Times New Roman"/>
                <w:b/>
                <w:sz w:val="36"/>
              </w:rPr>
              <w:t>ХУСТСЬКИЙ</w:t>
            </w:r>
            <w:r w:rsidRPr="00863A5C">
              <w:rPr>
                <w:rFonts w:ascii="Times New Roman" w:hAnsi="Times New Roman"/>
                <w:b/>
                <w:sz w:val="36"/>
                <w:vertAlign w:val="superscript"/>
              </w:rPr>
              <w:t> </w:t>
            </w:r>
            <w:r w:rsidRPr="00863A5C">
              <w:rPr>
                <w:rFonts w:ascii="Times New Roman" w:hAnsi="Times New Roman"/>
                <w:b/>
                <w:sz w:val="36"/>
              </w:rPr>
              <w:t>МІСЬКИЙ</w:t>
            </w:r>
            <w:r w:rsidRPr="00863A5C">
              <w:rPr>
                <w:rFonts w:ascii="Times New Roman" w:hAnsi="Times New Roman"/>
                <w:b/>
                <w:sz w:val="36"/>
                <w:vertAlign w:val="superscript"/>
              </w:rPr>
              <w:t> </w:t>
            </w:r>
            <w:r w:rsidRPr="00863A5C">
              <w:rPr>
                <w:rFonts w:ascii="Times New Roman" w:hAnsi="Times New Roman"/>
                <w:b/>
                <w:sz w:val="36"/>
              </w:rPr>
              <w:t>ГОЛОВА</w:t>
            </w:r>
          </w:p>
        </w:tc>
      </w:tr>
      <w:tr w:rsidR="00FF377E" w:rsidRPr="00863A5C" w:rsidTr="00D914A1">
        <w:trPr>
          <w:gridBefore w:val="1"/>
          <w:wBefore w:w="8640" w:type="dxa"/>
        </w:trPr>
        <w:tc>
          <w:tcPr>
            <w:tcW w:w="1128" w:type="dxa"/>
          </w:tcPr>
          <w:p w:rsidR="00FF377E" w:rsidRPr="00863A5C" w:rsidRDefault="00FF377E" w:rsidP="00D914A1">
            <w:pPr>
              <w:suppressAutoHyphens/>
              <w:jc w:val="right"/>
              <w:rPr>
                <w:rFonts w:ascii="Times New Roman" w:hAnsi="Times New Roman"/>
                <w:b/>
                <w:color w:val="FFFFFF"/>
                <w:sz w:val="26"/>
              </w:rPr>
            </w:pPr>
            <w:r w:rsidRPr="00863A5C">
              <w:rPr>
                <w:rFonts w:ascii="Times New Roman" w:hAnsi="Times New Roman"/>
                <w:b/>
                <w:color w:val="FFFFFF"/>
                <w:sz w:val="26"/>
              </w:rPr>
              <w:t>ПРОЕКТ</w:t>
            </w:r>
          </w:p>
        </w:tc>
      </w:tr>
    </w:tbl>
    <w:p w:rsidR="00FF377E" w:rsidRPr="004A4BE9" w:rsidRDefault="00FF377E" w:rsidP="004A4BE9">
      <w:pPr>
        <w:suppressAutoHyphens/>
        <w:ind w:left="-540"/>
        <w:jc w:val="center"/>
        <w:rPr>
          <w:rFonts w:ascii="Times New Roman" w:hAnsi="Times New Roman"/>
          <w:b/>
          <w:sz w:val="36"/>
        </w:rPr>
      </w:pPr>
      <w:r w:rsidRPr="004A4BE9">
        <w:rPr>
          <w:rFonts w:ascii="Times New Roman" w:hAnsi="Times New Roman"/>
          <w:b/>
          <w:sz w:val="36"/>
        </w:rPr>
        <w:t>РОЗПОРЯДЖЕННЯ</w:t>
      </w:r>
      <w:r w:rsidRPr="004A4BE9">
        <w:rPr>
          <w:rFonts w:ascii="Times New Roman" w:hAnsi="Times New Roman"/>
          <w:b/>
          <w:sz w:val="36"/>
          <w:vertAlign w:val="superscript"/>
        </w:rPr>
        <w:t> </w:t>
      </w:r>
      <w:r w:rsidRPr="004A4BE9">
        <w:rPr>
          <w:rFonts w:ascii="Times New Roman" w:hAnsi="Times New Roman"/>
          <w:b/>
          <w:sz w:val="36"/>
        </w:rPr>
        <w:t>№</w:t>
      </w:r>
      <w:r>
        <w:rPr>
          <w:rFonts w:ascii="Times New Roman" w:hAnsi="Times New Roman"/>
          <w:b/>
          <w:sz w:val="36"/>
          <w:lang w:val="uk-UA"/>
        </w:rPr>
        <w:t>9/02-05</w:t>
      </w:r>
      <w:r w:rsidRPr="004A4BE9">
        <w:rPr>
          <w:rFonts w:ascii="Times New Roman" w:hAnsi="Times New Roman"/>
          <w:b/>
          <w:sz w:val="36"/>
        </w:rPr>
        <w:t xml:space="preserve">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570"/>
        <w:gridCol w:w="4547"/>
      </w:tblGrid>
      <w:tr w:rsidR="00FF377E" w:rsidRPr="00863A5C" w:rsidTr="00D914A1">
        <w:tc>
          <w:tcPr>
            <w:tcW w:w="4570" w:type="dxa"/>
          </w:tcPr>
          <w:p w:rsidR="00FF377E" w:rsidRPr="00863A5C" w:rsidRDefault="00FF377E" w:rsidP="00D914A1">
            <w:pPr>
              <w:suppressAutoHyphens/>
              <w:spacing w:before="120" w:after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3A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 08 лютого 2019р.</w:t>
            </w:r>
          </w:p>
        </w:tc>
        <w:tc>
          <w:tcPr>
            <w:tcW w:w="4547" w:type="dxa"/>
          </w:tcPr>
          <w:p w:rsidR="00FF377E" w:rsidRPr="00863A5C" w:rsidRDefault="00FF377E" w:rsidP="00D914A1">
            <w:pPr>
              <w:suppressAutoHyphens/>
              <w:spacing w:before="120" w:after="36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63A5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  <w:r w:rsidRPr="00863A5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 </w:t>
            </w:r>
            <w:r w:rsidRPr="00863A5C">
              <w:rPr>
                <w:rFonts w:ascii="Times New Roman" w:hAnsi="Times New Roman"/>
                <w:b/>
                <w:sz w:val="28"/>
                <w:szCs w:val="28"/>
              </w:rPr>
              <w:t>Хуст</w:t>
            </w:r>
          </w:p>
        </w:tc>
      </w:tr>
    </w:tbl>
    <w:p w:rsidR="00FF377E" w:rsidRDefault="00FF377E" w:rsidP="00B5122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B5122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Pr="00046E38" w:rsidRDefault="00FF377E" w:rsidP="004A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46E38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паспортів</w:t>
      </w:r>
    </w:p>
    <w:p w:rsidR="00FF377E" w:rsidRPr="00746BEE" w:rsidRDefault="00FF377E" w:rsidP="004A4BE9">
      <w:pPr>
        <w:shd w:val="clear" w:color="auto" w:fill="FFFFFF"/>
        <w:spacing w:after="0" w:line="255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бюджетних програм на 2019</w:t>
      </w:r>
      <w:r w:rsidRPr="00046E38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</w:t>
      </w:r>
    </w:p>
    <w:p w:rsidR="00FF377E" w:rsidRDefault="00FF377E" w:rsidP="004A4BE9">
      <w:pPr>
        <w:shd w:val="clear" w:color="auto" w:fill="FFFFFF"/>
        <w:spacing w:after="0" w:line="255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6BEE"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 Хустської</w:t>
      </w:r>
    </w:p>
    <w:p w:rsidR="00FF377E" w:rsidRPr="00746BEE" w:rsidRDefault="00FF377E" w:rsidP="004A4BE9">
      <w:pPr>
        <w:shd w:val="clear" w:color="auto" w:fill="FFFFFF"/>
        <w:spacing w:after="0" w:line="255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6BEE">
        <w:rPr>
          <w:rFonts w:ascii="Times New Roman" w:hAnsi="Times New Roman"/>
          <w:color w:val="000000"/>
          <w:sz w:val="28"/>
          <w:szCs w:val="28"/>
          <w:lang w:val="uk-UA"/>
        </w:rPr>
        <w:t>міської ради.</w:t>
      </w: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464646"/>
          <w:sz w:val="28"/>
          <w:szCs w:val="28"/>
          <w:lang w:val="uk-UA"/>
        </w:rPr>
      </w:pPr>
    </w:p>
    <w:p w:rsidR="00FF377E" w:rsidRPr="00C90649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464646"/>
          <w:sz w:val="28"/>
          <w:szCs w:val="28"/>
          <w:lang w:val="uk-UA"/>
        </w:rPr>
      </w:pPr>
    </w:p>
    <w:p w:rsidR="00FF377E" w:rsidRPr="004964FA" w:rsidRDefault="00FF377E" w:rsidP="002753CF">
      <w:pPr>
        <w:spacing w:after="0" w:line="240" w:lineRule="auto"/>
        <w:jc w:val="both"/>
        <w:rPr>
          <w:rStyle w:val="rvts9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F7477D">
        <w:rPr>
          <w:rFonts w:ascii="Times New Roman" w:hAnsi="Times New Roman"/>
          <w:sz w:val="28"/>
          <w:szCs w:val="28"/>
          <w:shd w:val="clear" w:color="auto" w:fill="FFFFFF"/>
        </w:rPr>
        <w:t>   </w:t>
      </w:r>
      <w:r w:rsidRPr="00F747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Відповідно до Рішення сесії Хустської місько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ї ради від </w:t>
      </w:r>
      <w:r w:rsidRPr="00F747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12.2017 року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№1257 «Про бюджет м.Хуст на 2019</w:t>
      </w:r>
      <w:r w:rsidRPr="00F747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рік»,</w:t>
      </w:r>
      <w:r w:rsidRPr="00F7477D">
        <w:rPr>
          <w:rFonts w:ascii="Times New Roman" w:hAnsi="Times New Roman"/>
          <w:sz w:val="28"/>
          <w:szCs w:val="28"/>
        </w:rPr>
        <w:t> </w:t>
      </w:r>
      <w:r w:rsidRPr="00F7477D">
        <w:rPr>
          <w:rFonts w:ascii="Times New Roman" w:hAnsi="Times New Roman"/>
          <w:sz w:val="28"/>
          <w:szCs w:val="28"/>
          <w:lang w:val="uk-UA"/>
        </w:rPr>
        <w:t>наказу</w:t>
      </w:r>
      <w:r w:rsidRPr="001916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 xml:space="preserve">Міністерства фінансів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 від </w:t>
      </w:r>
      <w:r w:rsidRPr="001916B9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>2014року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836</w:t>
      </w:r>
      <w:r w:rsidRPr="001916B9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191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змінами, внесеними згідно з Наказами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Міністерства фінансів №860 від 30.09.16р., №472 від 28.04.17 р., №1209 від 29.12.18р.)</w:t>
      </w:r>
      <w:r w:rsidRPr="00746BEE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деякі питання запровадження програмно-цільового методу</w:t>
      </w:r>
      <w:r w:rsidRPr="000B409A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складання та виконання місцевих бюджетів», 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зареєстрованого в Міністерстві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юстиції України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 вересня 2014р.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 № 1103/25880</w:t>
      </w:r>
      <w:r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:rsidR="00FF377E" w:rsidRDefault="00FF377E" w:rsidP="002753CF">
      <w:pPr>
        <w:spacing w:after="0" w:line="240" w:lineRule="auto"/>
        <w:jc w:val="both"/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FF377E" w:rsidRPr="00F2137B" w:rsidRDefault="00FF377E" w:rsidP="00BD70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0B409A">
        <w:rPr>
          <w:rFonts w:ascii="Times New Roman" w:hAnsi="Times New Roman"/>
          <w:sz w:val="28"/>
          <w:szCs w:val="28"/>
          <w:lang w:val="uk-UA"/>
        </w:rPr>
        <w:t xml:space="preserve">атвердити </w:t>
      </w:r>
      <w:r>
        <w:rPr>
          <w:rFonts w:ascii="Times New Roman" w:hAnsi="Times New Roman"/>
          <w:sz w:val="28"/>
          <w:szCs w:val="28"/>
          <w:lang w:val="uk-UA"/>
        </w:rPr>
        <w:t>паспорти бюджетних програм міського бюджету на 2019</w:t>
      </w:r>
      <w:r w:rsidRPr="000B409A">
        <w:rPr>
          <w:rFonts w:ascii="Times New Roman" w:hAnsi="Times New Roman"/>
          <w:sz w:val="28"/>
          <w:szCs w:val="28"/>
          <w:lang w:val="uk-UA"/>
        </w:rPr>
        <w:t xml:space="preserve"> рік за наступними КПКВК: </w:t>
      </w:r>
    </w:p>
    <w:p w:rsidR="00FF377E" w:rsidRPr="0066008F" w:rsidRDefault="00FF377E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0210160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 «Керівництво і управління у відповідній сфері у містах (місті Києві), селищах, селах, об’єднаних територіальних громадах»;</w:t>
      </w:r>
    </w:p>
    <w:p w:rsidR="00FF377E" w:rsidRPr="0066008F" w:rsidRDefault="00FF377E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0213121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Утримання та забезпечення діяльності центрів соціальних служб для сім’ї, дітей та молоді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0213192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«Надання фінансової підтримки громадським організаціям осіб з інвалідністю і ветеранів, діяльність яких має соціальну спрямованість»;</w:t>
      </w:r>
    </w:p>
    <w:p w:rsidR="00FF377E" w:rsidRPr="0066008F" w:rsidRDefault="00FF377E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0213242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Інші заходи у сфері соціального захисту і соціального забезпечення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0216013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«Забезпечення діяльності водопровідно-каналізаційного господарства»;</w:t>
      </w:r>
    </w:p>
    <w:p w:rsidR="00FF377E" w:rsidRPr="0066008F" w:rsidRDefault="00FF377E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0216020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 «</w:t>
      </w:r>
      <w:r w:rsidRPr="0066008F">
        <w:rPr>
          <w:rFonts w:ascii="Times New Roman" w:hAnsi="Times New Roman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0216030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Організація благоустрою населених пунктів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0216050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bCs/>
          <w:sz w:val="28"/>
          <w:szCs w:val="28"/>
        </w:rPr>
        <w:t>Попередження аварій та запобігання техногенним катастрофам у житлово-комунальному господарстві та на інших аварійних об’єктах комунальної власності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0217130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bCs/>
          <w:sz w:val="28"/>
          <w:szCs w:val="28"/>
        </w:rPr>
        <w:t>Здійснення  заходів із землеустрою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0217310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6008F">
        <w:rPr>
          <w:rFonts w:ascii="Times New Roman" w:hAnsi="Times New Roman"/>
          <w:sz w:val="28"/>
          <w:szCs w:val="28"/>
        </w:rPr>
        <w:t>Будівництво1 об'єктів житлово-комунального господарства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0217330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  <w:lang w:val="uk-UA"/>
        </w:rPr>
        <w:t>Будівництво1 інших об'єктів соціальної та виробничої інфраструктури комунальної власності»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0217340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6008F">
        <w:rPr>
          <w:rFonts w:ascii="Times New Roman" w:hAnsi="Times New Roman"/>
          <w:sz w:val="28"/>
          <w:szCs w:val="28"/>
        </w:rPr>
        <w:t>Проектування, реставрація та охорона пам'яток архітектури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FF377E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0217461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730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0217361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«Співфінансування інвестиційних проектів, що реалізуються за рахунок коштів державного фонду регіонального розвитку;</w:t>
      </w:r>
    </w:p>
    <w:p w:rsidR="00FF377E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0217610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r w:rsidRPr="0066008F">
        <w:rPr>
          <w:rFonts w:ascii="Times New Roman" w:hAnsi="Times New Roman"/>
          <w:sz w:val="28"/>
          <w:szCs w:val="28"/>
        </w:rPr>
        <w:t>Сприяння розвитку малого та середнього підприємництва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27309">
        <w:rPr>
          <w:rFonts w:ascii="Times New Roman" w:hAnsi="Times New Roman"/>
          <w:b/>
          <w:i/>
          <w:sz w:val="28"/>
          <w:szCs w:val="28"/>
          <w:lang w:val="uk-UA"/>
        </w:rPr>
        <w:t>0217630</w:t>
      </w:r>
      <w:r>
        <w:rPr>
          <w:rFonts w:ascii="Times New Roman" w:hAnsi="Times New Roman"/>
          <w:sz w:val="28"/>
          <w:szCs w:val="28"/>
          <w:lang w:val="uk-UA"/>
        </w:rPr>
        <w:t xml:space="preserve"> «Реалізація програм і заходів в галузі зовнішньоекономічної діяльності»;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0217650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Проведення експертної  грошової  оцінки  земельної ділянки чи права на неї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0217670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Внески до статутного капіталу суб’єктів господарювання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0217680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Членські внески до асоціацій органів місцевого самоврядування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0217693 «</w:t>
      </w:r>
      <w:r w:rsidRPr="0066008F">
        <w:rPr>
          <w:rFonts w:ascii="Times New Roman" w:hAnsi="Times New Roman"/>
          <w:sz w:val="28"/>
          <w:szCs w:val="28"/>
          <w:lang w:val="uk-UA"/>
        </w:rPr>
        <w:t>Інші заходи, пов'язані з економічною діяльністю»;</w:t>
      </w:r>
    </w:p>
    <w:p w:rsidR="00FF377E" w:rsidRPr="0066008F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0218110 «</w:t>
      </w:r>
      <w:r w:rsidRPr="0066008F">
        <w:rPr>
          <w:rFonts w:ascii="Times New Roman" w:hAnsi="Times New Roman"/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лиха»;</w:t>
      </w:r>
    </w:p>
    <w:p w:rsidR="00FF377E" w:rsidRDefault="00FF377E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0218340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Природоохоронні заходи за рахунок цільових фондів</w:t>
      </w:r>
      <w:r w:rsidRPr="0066008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F377E" w:rsidRDefault="00FF377E" w:rsidP="00CF74DC">
      <w:pPr>
        <w:spacing w:after="0" w:line="240" w:lineRule="auto"/>
        <w:jc w:val="both"/>
        <w:rPr>
          <w:rFonts w:ascii="Times New Roman" w:hAnsi="Times New Roman"/>
          <w:color w:val="464646"/>
          <w:sz w:val="28"/>
          <w:szCs w:val="28"/>
          <w:shd w:val="clear" w:color="auto" w:fill="FFFFFF"/>
          <w:lang w:val="uk-UA"/>
        </w:rPr>
      </w:pPr>
      <w:r w:rsidRPr="00C90649">
        <w:rPr>
          <w:rFonts w:ascii="Times New Roman" w:hAnsi="Times New Roman"/>
          <w:color w:val="464646"/>
          <w:sz w:val="28"/>
          <w:szCs w:val="28"/>
          <w:shd w:val="clear" w:color="auto" w:fill="FFFFFF"/>
        </w:rPr>
        <w:t>    </w:t>
      </w:r>
    </w:p>
    <w:p w:rsidR="00FF377E" w:rsidRPr="00CF74DC" w:rsidRDefault="00FF377E" w:rsidP="00CF74DC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  <w:lang w:val="uk-UA"/>
        </w:rPr>
      </w:pPr>
      <w:r w:rsidRPr="00C90649">
        <w:rPr>
          <w:rFonts w:ascii="Times New Roman" w:hAnsi="Times New Roman"/>
          <w:color w:val="464646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2.Відповідним структурним підрозділам Виконавчого комітету Хустської міської ради згідно з додатком, своєчасно вносити зміни до паспортів бюджетних програм  відповідно до діючого законодавства, складати звіти про виконання паспортів бюджетних програм та надавати до відділу бухгалтерського обліку та звітності виконавчого комітету для узагальнення і подання їх фінансовому управлінню Хустської міської ради у терміни, визначені для фінансової звітності.</w:t>
      </w:r>
    </w:p>
    <w:p w:rsidR="00FF377E" w:rsidRPr="00F47873" w:rsidRDefault="00FF377E" w:rsidP="00F2137B">
      <w:pPr>
        <w:spacing w:before="100" w:beforeAutospacing="1" w:after="100" w:afterAutospacing="1" w:line="240" w:lineRule="auto"/>
        <w:ind w:firstLine="300"/>
        <w:jc w:val="both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3.Координацію щодо виконання даного розпорядження покласти на відділ бухгалтерського обліку та звітності (Феоктістову С.І.), к</w:t>
      </w:r>
      <w:r w:rsidRPr="00F2137B">
        <w:rPr>
          <w:rFonts w:ascii="Times New Roman" w:hAnsi="Times New Roman"/>
          <w:color w:val="000000"/>
          <w:sz w:val="28"/>
          <w:szCs w:val="28"/>
          <w:lang w:val="uk-UA"/>
        </w:rPr>
        <w:t xml:space="preserve">онтроль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F2137B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першого заступника міського голови  Фетько І.М.</w:t>
      </w:r>
      <w:r w:rsidRPr="00F2137B">
        <w:rPr>
          <w:rFonts w:ascii="Verdana" w:hAnsi="Verdana"/>
          <w:color w:val="000000"/>
          <w:sz w:val="20"/>
          <w:szCs w:val="20"/>
          <w:lang w:val="uk-UA"/>
        </w:rPr>
        <w:t> </w:t>
      </w:r>
    </w:p>
    <w:p w:rsidR="00FF377E" w:rsidRPr="00F47873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Pr="00637584" w:rsidRDefault="00FF377E" w:rsidP="001C1FAD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  <w:r w:rsidRPr="00637584">
        <w:rPr>
          <w:rFonts w:ascii="Times New Roman" w:hAnsi="Times New Roman"/>
          <w:color w:val="000000"/>
          <w:sz w:val="32"/>
          <w:szCs w:val="32"/>
          <w:lang w:val="uk-UA"/>
        </w:rPr>
        <w:t xml:space="preserve">Міський 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голова</w:t>
      </w:r>
      <w:r w:rsidRPr="00637584">
        <w:rPr>
          <w:rFonts w:ascii="Times New Roman" w:hAnsi="Times New Roman"/>
          <w:color w:val="000000"/>
          <w:sz w:val="32"/>
          <w:szCs w:val="32"/>
          <w:lang w:val="uk-UA"/>
        </w:rPr>
        <w:t xml:space="preserve">                                                          В.П.Кащук</w:t>
      </w:r>
    </w:p>
    <w:p w:rsidR="00FF377E" w:rsidRPr="00637584" w:rsidRDefault="00FF377E" w:rsidP="001C1FAD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</w:p>
    <w:p w:rsidR="00FF377E" w:rsidRDefault="00FF377E" w:rsidP="001C1FAD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</w:t>
      </w: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Відповідає вимогам чинного законодавства:</w:t>
      </w: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 відділу з питань ЮПЗДР      _____________             Н.Гуменюк</w:t>
      </w:r>
    </w:p>
    <w:p w:rsidR="00FF377E" w:rsidRPr="00225173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>(підпис)</w:t>
      </w: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 відділу бухгалтерського </w:t>
      </w: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обліку та звітності –головний бухгалтер    ___________          С.Феоктістова                                                                                                             </w:t>
      </w:r>
    </w:p>
    <w:p w:rsidR="00FF377E" w:rsidRPr="00225173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Pr="00225173">
        <w:rPr>
          <w:rFonts w:ascii="Times New Roman" w:hAnsi="Times New Roman"/>
          <w:color w:val="000000"/>
          <w:sz w:val="18"/>
          <w:szCs w:val="18"/>
          <w:lang w:val="uk-UA"/>
        </w:rPr>
        <w:t>(підпис)</w:t>
      </w: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Ознайомлено:</w:t>
      </w: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Кадар  Н.В.</w:t>
      </w:r>
    </w:p>
    <w:p w:rsidR="00FF377E" w:rsidRDefault="00FF377E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Бойко О.В.</w:t>
      </w:r>
    </w:p>
    <w:p w:rsidR="00FF377E" w:rsidRDefault="00FF377E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Удут  С.К.</w:t>
      </w:r>
    </w:p>
    <w:p w:rsidR="00FF377E" w:rsidRDefault="00FF377E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Гелеван  В.І.</w:t>
      </w:r>
    </w:p>
    <w:p w:rsidR="00FF377E" w:rsidRDefault="00FF377E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Бисага С.В.</w:t>
      </w:r>
    </w:p>
    <w:p w:rsidR="00FF377E" w:rsidRDefault="00FF377E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F377E" w:rsidRDefault="00FF377E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FF377E" w:rsidSect="00DA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7E" w:rsidRDefault="00FF377E" w:rsidP="00A478C3">
      <w:pPr>
        <w:spacing w:after="0" w:line="240" w:lineRule="auto"/>
      </w:pPr>
      <w:r>
        <w:separator/>
      </w:r>
    </w:p>
  </w:endnote>
  <w:endnote w:type="continuationSeparator" w:id="0">
    <w:p w:rsidR="00FF377E" w:rsidRDefault="00FF377E" w:rsidP="00A4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7E" w:rsidRDefault="00FF377E" w:rsidP="00A478C3">
      <w:pPr>
        <w:spacing w:after="0" w:line="240" w:lineRule="auto"/>
      </w:pPr>
      <w:r>
        <w:separator/>
      </w:r>
    </w:p>
  </w:footnote>
  <w:footnote w:type="continuationSeparator" w:id="0">
    <w:p w:rsidR="00FF377E" w:rsidRDefault="00FF377E" w:rsidP="00A47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649"/>
    <w:rsid w:val="00005D14"/>
    <w:rsid w:val="00046E38"/>
    <w:rsid w:val="00053A69"/>
    <w:rsid w:val="00061E9D"/>
    <w:rsid w:val="000A53F5"/>
    <w:rsid w:val="000B0BA8"/>
    <w:rsid w:val="000B409A"/>
    <w:rsid w:val="000D0750"/>
    <w:rsid w:val="000E09D3"/>
    <w:rsid w:val="00100856"/>
    <w:rsid w:val="00124479"/>
    <w:rsid w:val="0013426E"/>
    <w:rsid w:val="00154259"/>
    <w:rsid w:val="00172A86"/>
    <w:rsid w:val="001916B9"/>
    <w:rsid w:val="001C1FAD"/>
    <w:rsid w:val="001E4375"/>
    <w:rsid w:val="00225173"/>
    <w:rsid w:val="00262B4A"/>
    <w:rsid w:val="002676E7"/>
    <w:rsid w:val="002753CF"/>
    <w:rsid w:val="00282609"/>
    <w:rsid w:val="00283EC5"/>
    <w:rsid w:val="00287978"/>
    <w:rsid w:val="002E5CDD"/>
    <w:rsid w:val="00310EA4"/>
    <w:rsid w:val="0031481C"/>
    <w:rsid w:val="00320AAB"/>
    <w:rsid w:val="00323914"/>
    <w:rsid w:val="00330572"/>
    <w:rsid w:val="00364967"/>
    <w:rsid w:val="00367E0A"/>
    <w:rsid w:val="00392BEC"/>
    <w:rsid w:val="003A5EBB"/>
    <w:rsid w:val="003A6454"/>
    <w:rsid w:val="003D0444"/>
    <w:rsid w:val="00414440"/>
    <w:rsid w:val="0042146E"/>
    <w:rsid w:val="00423B0C"/>
    <w:rsid w:val="00431442"/>
    <w:rsid w:val="004964FA"/>
    <w:rsid w:val="004A4BE9"/>
    <w:rsid w:val="004E4B72"/>
    <w:rsid w:val="004F5DED"/>
    <w:rsid w:val="0053242D"/>
    <w:rsid w:val="00575689"/>
    <w:rsid w:val="00597829"/>
    <w:rsid w:val="005B2315"/>
    <w:rsid w:val="005D0FB9"/>
    <w:rsid w:val="005D702B"/>
    <w:rsid w:val="005E47AC"/>
    <w:rsid w:val="00635A4B"/>
    <w:rsid w:val="00637584"/>
    <w:rsid w:val="0066008F"/>
    <w:rsid w:val="00683AF9"/>
    <w:rsid w:val="00686F13"/>
    <w:rsid w:val="006973C6"/>
    <w:rsid w:val="006C07AB"/>
    <w:rsid w:val="006C7C2B"/>
    <w:rsid w:val="006D365B"/>
    <w:rsid w:val="006E5769"/>
    <w:rsid w:val="00717590"/>
    <w:rsid w:val="00730578"/>
    <w:rsid w:val="00746BEE"/>
    <w:rsid w:val="00763F9C"/>
    <w:rsid w:val="007641C2"/>
    <w:rsid w:val="007F1428"/>
    <w:rsid w:val="007F16E8"/>
    <w:rsid w:val="007F780F"/>
    <w:rsid w:val="00810F3B"/>
    <w:rsid w:val="00827906"/>
    <w:rsid w:val="00831E5B"/>
    <w:rsid w:val="00861945"/>
    <w:rsid w:val="00863A5C"/>
    <w:rsid w:val="0088493D"/>
    <w:rsid w:val="008C1155"/>
    <w:rsid w:val="008F552C"/>
    <w:rsid w:val="009407E7"/>
    <w:rsid w:val="009455A1"/>
    <w:rsid w:val="00984E3E"/>
    <w:rsid w:val="009A0D82"/>
    <w:rsid w:val="009A5CF3"/>
    <w:rsid w:val="00A0161A"/>
    <w:rsid w:val="00A478C3"/>
    <w:rsid w:val="00A5015F"/>
    <w:rsid w:val="00A53FA3"/>
    <w:rsid w:val="00A632CA"/>
    <w:rsid w:val="00A673E5"/>
    <w:rsid w:val="00AA64BC"/>
    <w:rsid w:val="00AB1C86"/>
    <w:rsid w:val="00AF0944"/>
    <w:rsid w:val="00B05549"/>
    <w:rsid w:val="00B2733B"/>
    <w:rsid w:val="00B51220"/>
    <w:rsid w:val="00B83099"/>
    <w:rsid w:val="00B9245A"/>
    <w:rsid w:val="00BB04D7"/>
    <w:rsid w:val="00BD7071"/>
    <w:rsid w:val="00C01AE7"/>
    <w:rsid w:val="00C04F3F"/>
    <w:rsid w:val="00C36AEE"/>
    <w:rsid w:val="00C566D7"/>
    <w:rsid w:val="00C65F9A"/>
    <w:rsid w:val="00C8257D"/>
    <w:rsid w:val="00C90649"/>
    <w:rsid w:val="00CC1D1C"/>
    <w:rsid w:val="00CD4E74"/>
    <w:rsid w:val="00CD6524"/>
    <w:rsid w:val="00CF4D16"/>
    <w:rsid w:val="00CF74DC"/>
    <w:rsid w:val="00D12C85"/>
    <w:rsid w:val="00D34A3A"/>
    <w:rsid w:val="00D56C66"/>
    <w:rsid w:val="00D914A1"/>
    <w:rsid w:val="00DA24AC"/>
    <w:rsid w:val="00DC2B5D"/>
    <w:rsid w:val="00DC36D6"/>
    <w:rsid w:val="00DC46DA"/>
    <w:rsid w:val="00DF6142"/>
    <w:rsid w:val="00E066F1"/>
    <w:rsid w:val="00E14AB2"/>
    <w:rsid w:val="00E20BD4"/>
    <w:rsid w:val="00E22EDE"/>
    <w:rsid w:val="00EC36CF"/>
    <w:rsid w:val="00ED7DAB"/>
    <w:rsid w:val="00EE1DD3"/>
    <w:rsid w:val="00F2137B"/>
    <w:rsid w:val="00F24235"/>
    <w:rsid w:val="00F27309"/>
    <w:rsid w:val="00F36209"/>
    <w:rsid w:val="00F37AE5"/>
    <w:rsid w:val="00F37B83"/>
    <w:rsid w:val="00F47873"/>
    <w:rsid w:val="00F730ED"/>
    <w:rsid w:val="00F7477D"/>
    <w:rsid w:val="00F96FAC"/>
    <w:rsid w:val="00FA5CE0"/>
    <w:rsid w:val="00FB2069"/>
    <w:rsid w:val="00FD7FAC"/>
    <w:rsid w:val="00FE1625"/>
    <w:rsid w:val="00FE7C47"/>
    <w:rsid w:val="00FF377E"/>
    <w:rsid w:val="00F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90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6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1945"/>
    <w:rPr>
      <w:rFonts w:ascii="Tahoma" w:hAnsi="Tahoma" w:cs="Tahoma"/>
      <w:sz w:val="16"/>
      <w:szCs w:val="16"/>
    </w:rPr>
  </w:style>
  <w:style w:type="character" w:customStyle="1" w:styleId="rvts9">
    <w:name w:val="rvts9"/>
    <w:basedOn w:val="DefaultParagraphFont"/>
    <w:uiPriority w:val="99"/>
    <w:rsid w:val="00367E0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67E0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78C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78C3"/>
    <w:rPr>
      <w:rFonts w:cs="Times New Roman"/>
    </w:rPr>
  </w:style>
  <w:style w:type="table" w:styleId="TableGrid">
    <w:name w:val="Table Grid"/>
    <w:basedOn w:val="TableNormal"/>
    <w:uiPriority w:val="99"/>
    <w:rsid w:val="0028260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916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1010</TotalTime>
  <Pages>3</Pages>
  <Words>622</Words>
  <Characters>3549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Gresso</cp:lastModifiedBy>
  <cp:revision>91</cp:revision>
  <cp:lastPrinted>2019-02-08T07:46:00Z</cp:lastPrinted>
  <dcterms:created xsi:type="dcterms:W3CDTF">2017-01-26T13:49:00Z</dcterms:created>
  <dcterms:modified xsi:type="dcterms:W3CDTF">2019-02-15T12:32:00Z</dcterms:modified>
</cp:coreProperties>
</file>