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060" w:rsidRDefault="00505060">
      <w:pPr>
        <w:pStyle w:val="aa"/>
        <w:spacing w:before="0"/>
        <w:ind w:left="-1800" w:right="-950"/>
        <w:rPr>
          <w:sz w:val="30"/>
          <w:lang w:val="uk-UA"/>
        </w:rPr>
      </w:pPr>
      <w:r>
        <w:rPr>
          <w:noProof/>
        </w:rPr>
        <w:drawing>
          <wp:inline distT="0" distB="0" distL="0" distR="0">
            <wp:extent cx="466725" cy="600075"/>
            <wp:effectExtent l="19050" t="0" r="9525" b="0"/>
            <wp:docPr id="2" name="Рисунок 1" descr="D:\!МІСЬКА  РАДА\тризуб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МІСЬКА  РАДА\тризуб.bmp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99B" w:rsidRDefault="0047168C">
      <w:pPr>
        <w:pStyle w:val="aa"/>
        <w:spacing w:before="0"/>
        <w:ind w:left="-1800" w:right="-950"/>
      </w:pPr>
      <w:r>
        <w:rPr>
          <w:sz w:val="30"/>
          <w:lang w:val="uk-UA"/>
        </w:rPr>
        <w:t xml:space="preserve"> УКРАЇНА</w:t>
      </w:r>
    </w:p>
    <w:p w:rsidR="0043099B" w:rsidRDefault="0047168C">
      <w:pPr>
        <w:pStyle w:val="ab"/>
        <w:tabs>
          <w:tab w:val="left" w:pos="8265"/>
        </w:tabs>
        <w:ind w:left="-1800" w:right="-950"/>
      </w:pPr>
      <w:r>
        <w:rPr>
          <w:lang w:val="uk-UA"/>
        </w:rPr>
        <w:t xml:space="preserve"> ХУСТСЬКА  МІСЬКА  РАДА </w:t>
      </w:r>
    </w:p>
    <w:p w:rsidR="0043099B" w:rsidRDefault="005F0557">
      <w:pPr>
        <w:pStyle w:val="ab"/>
        <w:tabs>
          <w:tab w:val="left" w:pos="8265"/>
        </w:tabs>
        <w:ind w:left="-1800" w:right="-950"/>
      </w:pPr>
      <w:r>
        <w:rPr>
          <w:lang w:val="en-US"/>
        </w:rPr>
        <w:t>IV</w:t>
      </w:r>
      <w:r w:rsidR="0047168C">
        <w:rPr>
          <w:lang w:val="uk-UA"/>
        </w:rPr>
        <w:t xml:space="preserve">   СЕСІЯ    </w:t>
      </w:r>
      <w:proofErr w:type="gramStart"/>
      <w:r>
        <w:rPr>
          <w:lang w:val="en-US"/>
        </w:rPr>
        <w:t>VII</w:t>
      </w:r>
      <w:r w:rsidR="0047168C">
        <w:rPr>
          <w:lang w:val="uk-UA"/>
        </w:rPr>
        <w:t xml:space="preserve">  СКЛИКАННЯ</w:t>
      </w:r>
      <w:proofErr w:type="gramEnd"/>
    </w:p>
    <w:tbl>
      <w:tblPr>
        <w:tblW w:w="0" w:type="auto"/>
        <w:tblInd w:w="109" w:type="dxa"/>
        <w:tblBorders>
          <w:top w:val="thinThickSmallGap" w:sz="24" w:space="0" w:color="00000A"/>
        </w:tblBorders>
        <w:tblLook w:val="04A0"/>
      </w:tblPr>
      <w:tblGrid>
        <w:gridCol w:w="9781"/>
      </w:tblGrid>
      <w:tr w:rsidR="0043099B">
        <w:trPr>
          <w:cantSplit/>
          <w:trHeight w:val="211"/>
        </w:trPr>
        <w:tc>
          <w:tcPr>
            <w:tcW w:w="9781" w:type="dxa"/>
            <w:tcBorders>
              <w:top w:val="thinThickSmallGap" w:sz="24" w:space="0" w:color="00000A"/>
            </w:tcBorders>
            <w:shd w:val="clear" w:color="auto" w:fill="auto"/>
          </w:tcPr>
          <w:p w:rsidR="0043099B" w:rsidRDefault="0043099B">
            <w:pPr>
              <w:pStyle w:val="a3"/>
              <w:spacing w:line="276" w:lineRule="auto"/>
              <w:jc w:val="right"/>
            </w:pPr>
          </w:p>
        </w:tc>
      </w:tr>
    </w:tbl>
    <w:p w:rsidR="0043099B" w:rsidRPr="005F0557" w:rsidRDefault="0047168C">
      <w:pPr>
        <w:pStyle w:val="a3"/>
        <w:ind w:left="-540"/>
        <w:jc w:val="center"/>
        <w:rPr>
          <w:lang w:val="uk-UA"/>
        </w:rPr>
      </w:pPr>
      <w:proofErr w:type="gramStart"/>
      <w:r>
        <w:rPr>
          <w:b/>
          <w:sz w:val="36"/>
        </w:rPr>
        <w:t>Р</w:t>
      </w:r>
      <w:proofErr w:type="gramEnd"/>
      <w:r>
        <w:rPr>
          <w:b/>
          <w:sz w:val="36"/>
        </w:rPr>
        <w:t>ІШЕННЯ</w:t>
      </w:r>
      <w:r>
        <w:rPr>
          <w:rFonts w:ascii="Arial Unicode MS" w:hAnsi="Arial Unicode MS"/>
          <w:b/>
          <w:sz w:val="36"/>
        </w:rPr>
        <w:t> </w:t>
      </w:r>
      <w:r>
        <w:rPr>
          <w:b/>
          <w:sz w:val="36"/>
        </w:rPr>
        <w:t>№</w:t>
      </w:r>
      <w:r w:rsidR="005F0557">
        <w:rPr>
          <w:b/>
          <w:sz w:val="36"/>
          <w:lang w:val="uk-UA"/>
        </w:rPr>
        <w:t>304</w:t>
      </w:r>
    </w:p>
    <w:p w:rsidR="0043099B" w:rsidRDefault="0043099B">
      <w:pPr>
        <w:pStyle w:val="a3"/>
        <w:ind w:left="-540"/>
        <w:jc w:val="center"/>
      </w:pPr>
    </w:p>
    <w:tbl>
      <w:tblPr>
        <w:tblW w:w="10173" w:type="dxa"/>
        <w:tblLook w:val="04A0"/>
      </w:tblPr>
      <w:tblGrid>
        <w:gridCol w:w="7170"/>
        <w:gridCol w:w="3003"/>
      </w:tblGrid>
      <w:tr w:rsidR="0043099B" w:rsidTr="005F0557">
        <w:trPr>
          <w:cantSplit/>
        </w:trPr>
        <w:tc>
          <w:tcPr>
            <w:tcW w:w="7170" w:type="dxa"/>
            <w:shd w:val="clear" w:color="auto" w:fill="auto"/>
          </w:tcPr>
          <w:p w:rsidR="0043099B" w:rsidRDefault="005F0557">
            <w:pPr>
              <w:pStyle w:val="ad"/>
              <w:spacing w:after="120" w:line="276" w:lineRule="auto"/>
            </w:pPr>
            <w:r w:rsidRPr="005F0557">
              <w:rPr>
                <w:sz w:val="28"/>
                <w:szCs w:val="28"/>
              </w:rPr>
              <w:t>13.</w:t>
            </w:r>
            <w:r>
              <w:rPr>
                <w:sz w:val="28"/>
                <w:szCs w:val="28"/>
                <w:lang w:val="uk-UA"/>
              </w:rPr>
              <w:t>07</w:t>
            </w:r>
            <w:r w:rsidR="0047168C">
              <w:rPr>
                <w:sz w:val="28"/>
                <w:szCs w:val="28"/>
                <w:lang w:val="uk-UA"/>
              </w:rPr>
              <w:t>.2016</w:t>
            </w:r>
          </w:p>
        </w:tc>
        <w:tc>
          <w:tcPr>
            <w:tcW w:w="3003" w:type="dxa"/>
            <w:shd w:val="clear" w:color="auto" w:fill="auto"/>
          </w:tcPr>
          <w:p w:rsidR="0043099B" w:rsidRDefault="0047168C">
            <w:pPr>
              <w:pStyle w:val="ad"/>
              <w:spacing w:after="120" w:line="276" w:lineRule="auto"/>
              <w:jc w:val="right"/>
            </w:pPr>
            <w:r>
              <w:rPr>
                <w:sz w:val="28"/>
                <w:szCs w:val="28"/>
                <w:lang w:val="uk-UA"/>
              </w:rPr>
              <w:t xml:space="preserve"> м. Хуст</w:t>
            </w:r>
          </w:p>
        </w:tc>
      </w:tr>
    </w:tbl>
    <w:p w:rsidR="0043099B" w:rsidRDefault="0043099B">
      <w:pPr>
        <w:pStyle w:val="ac"/>
      </w:pPr>
    </w:p>
    <w:p w:rsidR="0043099B" w:rsidRPr="006E3365" w:rsidRDefault="0047168C">
      <w:pPr>
        <w:pStyle w:val="ac"/>
        <w:rPr>
          <w:sz w:val="28"/>
          <w:szCs w:val="28"/>
        </w:rPr>
      </w:pPr>
      <w:r w:rsidRPr="006E3365">
        <w:rPr>
          <w:sz w:val="28"/>
          <w:szCs w:val="28"/>
        </w:rPr>
        <w:t xml:space="preserve">Про затвердження </w:t>
      </w:r>
      <w:r w:rsidR="006E3365">
        <w:rPr>
          <w:sz w:val="28"/>
          <w:szCs w:val="28"/>
        </w:rPr>
        <w:t xml:space="preserve">проектів </w:t>
      </w:r>
      <w:r w:rsidR="00E22F64" w:rsidRPr="006E3365">
        <w:rPr>
          <w:sz w:val="28"/>
          <w:szCs w:val="28"/>
        </w:rPr>
        <w:t xml:space="preserve">землеустрою </w:t>
      </w:r>
      <w:r w:rsidR="006E3365">
        <w:rPr>
          <w:sz w:val="28"/>
          <w:szCs w:val="28"/>
        </w:rPr>
        <w:t xml:space="preserve">щодо відведення земельних ділянок із зміною цільового призначення, звітів про експертну грошову оцінку земельних ділянок для продажу на </w:t>
      </w:r>
      <w:r w:rsidR="00844CB8">
        <w:rPr>
          <w:sz w:val="28"/>
          <w:szCs w:val="28"/>
        </w:rPr>
        <w:t>земельних торгах у формі аукціону</w:t>
      </w:r>
      <w:r w:rsidR="00A8665A">
        <w:rPr>
          <w:sz w:val="28"/>
          <w:szCs w:val="28"/>
        </w:rPr>
        <w:t xml:space="preserve"> та проведення земельних торгів</w:t>
      </w:r>
    </w:p>
    <w:p w:rsidR="0043099B" w:rsidRDefault="0043099B">
      <w:pPr>
        <w:pStyle w:val="ac"/>
      </w:pPr>
    </w:p>
    <w:p w:rsidR="0043099B" w:rsidRPr="00505060" w:rsidRDefault="00A8665A" w:rsidP="004D1A60">
      <w:pPr>
        <w:pStyle w:val="a3"/>
        <w:tabs>
          <w:tab w:val="left" w:pos="1058"/>
          <w:tab w:val="left" w:pos="1974"/>
          <w:tab w:val="left" w:pos="2890"/>
          <w:tab w:val="left" w:pos="3806"/>
          <w:tab w:val="left" w:pos="4722"/>
          <w:tab w:val="left" w:pos="5638"/>
          <w:tab w:val="left" w:pos="6554"/>
          <w:tab w:val="left" w:pos="7470"/>
          <w:tab w:val="left" w:pos="8386"/>
          <w:tab w:val="left" w:pos="9302"/>
          <w:tab w:val="left" w:pos="10218"/>
          <w:tab w:val="left" w:pos="11134"/>
          <w:tab w:val="left" w:pos="12050"/>
          <w:tab w:val="left" w:pos="12966"/>
          <w:tab w:val="left" w:pos="13882"/>
          <w:tab w:val="left" w:pos="14798"/>
        </w:tabs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Відповідно до пункту 34 </w:t>
      </w:r>
      <w:r w:rsidR="00B7116E" w:rsidRPr="00B7116E">
        <w:rPr>
          <w:color w:val="FF0000"/>
          <w:sz w:val="28"/>
          <w:szCs w:val="28"/>
          <w:lang w:val="uk-UA"/>
        </w:rPr>
        <w:t>частини першої</w:t>
      </w:r>
      <w:r w:rsidR="00B711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статті 26 Закону України </w:t>
      </w:r>
      <w:proofErr w:type="spellStart"/>
      <w:r>
        <w:rPr>
          <w:sz w:val="28"/>
          <w:szCs w:val="28"/>
          <w:lang w:val="uk-UA"/>
        </w:rPr>
        <w:t>„Про</w:t>
      </w:r>
      <w:proofErr w:type="spellEnd"/>
      <w:r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>
        <w:rPr>
          <w:sz w:val="28"/>
          <w:szCs w:val="28"/>
          <w:lang w:val="uk-UA"/>
        </w:rPr>
        <w:t>Україні”</w:t>
      </w:r>
      <w:proofErr w:type="spellEnd"/>
      <w:r>
        <w:rPr>
          <w:sz w:val="28"/>
          <w:szCs w:val="28"/>
          <w:lang w:val="uk-UA"/>
        </w:rPr>
        <w:t xml:space="preserve">, керуючись статтями </w:t>
      </w:r>
      <w:r w:rsidRPr="00EA2A1B">
        <w:rPr>
          <w:sz w:val="28"/>
          <w:szCs w:val="28"/>
          <w:lang w:val="uk-UA"/>
        </w:rPr>
        <w:t>12, 83, 122, 127,</w:t>
      </w:r>
      <w:r>
        <w:rPr>
          <w:sz w:val="28"/>
          <w:szCs w:val="28"/>
          <w:lang w:val="uk-UA"/>
        </w:rPr>
        <w:t xml:space="preserve"> 134 –</w:t>
      </w:r>
      <w:r w:rsidR="00BC2D38">
        <w:rPr>
          <w:sz w:val="28"/>
          <w:szCs w:val="28"/>
          <w:lang w:val="uk-UA"/>
        </w:rPr>
        <w:t xml:space="preserve"> </w:t>
      </w:r>
      <w:r w:rsidR="0087372A">
        <w:rPr>
          <w:sz w:val="28"/>
          <w:szCs w:val="28"/>
          <w:lang w:val="uk-UA"/>
        </w:rPr>
        <w:t xml:space="preserve">139 </w:t>
      </w:r>
      <w:r w:rsidR="0047168C">
        <w:rPr>
          <w:sz w:val="28"/>
          <w:szCs w:val="26"/>
          <w:lang w:val="uk-UA"/>
        </w:rPr>
        <w:t>Земельного кодексу України,</w:t>
      </w:r>
      <w:r w:rsidR="0047168C">
        <w:rPr>
          <w:sz w:val="28"/>
          <w:szCs w:val="28"/>
          <w:lang w:val="uk-UA"/>
        </w:rPr>
        <w:t xml:space="preserve"> </w:t>
      </w:r>
      <w:r w:rsidR="00BC2D38">
        <w:rPr>
          <w:sz w:val="28"/>
          <w:szCs w:val="28"/>
          <w:lang w:val="uk-UA"/>
        </w:rPr>
        <w:t xml:space="preserve">Законом України </w:t>
      </w:r>
      <w:proofErr w:type="spellStart"/>
      <w:r w:rsidR="00BC2D38">
        <w:rPr>
          <w:sz w:val="28"/>
          <w:szCs w:val="28"/>
          <w:lang w:val="uk-UA"/>
        </w:rPr>
        <w:t>„Про</w:t>
      </w:r>
      <w:proofErr w:type="spellEnd"/>
      <w:r w:rsidR="00BC2D38">
        <w:rPr>
          <w:sz w:val="28"/>
          <w:szCs w:val="28"/>
          <w:lang w:val="uk-UA"/>
        </w:rPr>
        <w:t xml:space="preserve"> державну реєстрацію речових прав на нерухоме майно та їх </w:t>
      </w:r>
      <w:proofErr w:type="spellStart"/>
      <w:r w:rsidR="00BC2D38">
        <w:rPr>
          <w:sz w:val="28"/>
          <w:szCs w:val="28"/>
          <w:lang w:val="uk-UA"/>
        </w:rPr>
        <w:t>обтяжень”</w:t>
      </w:r>
      <w:proofErr w:type="spellEnd"/>
      <w:r w:rsidR="00BC2D38">
        <w:rPr>
          <w:sz w:val="28"/>
          <w:szCs w:val="28"/>
          <w:lang w:val="uk-UA"/>
        </w:rPr>
        <w:t xml:space="preserve">, </w:t>
      </w:r>
      <w:r w:rsidR="0047168C" w:rsidRPr="00F34943">
        <w:rPr>
          <w:color w:val="000000" w:themeColor="text1"/>
          <w:sz w:val="28"/>
          <w:szCs w:val="28"/>
          <w:lang w:val="uk-UA"/>
        </w:rPr>
        <w:t xml:space="preserve">враховуючи </w:t>
      </w:r>
      <w:r w:rsidRPr="00F34943">
        <w:rPr>
          <w:color w:val="000000" w:themeColor="text1"/>
          <w:sz w:val="28"/>
          <w:szCs w:val="28"/>
          <w:lang w:val="uk-UA"/>
        </w:rPr>
        <w:t>р</w:t>
      </w:r>
      <w:r w:rsidR="0047168C" w:rsidRPr="00F34943">
        <w:rPr>
          <w:color w:val="000000" w:themeColor="text1"/>
          <w:sz w:val="28"/>
          <w:szCs w:val="28"/>
          <w:lang w:val="uk-UA"/>
        </w:rPr>
        <w:t xml:space="preserve">ішення </w:t>
      </w:r>
      <w:r w:rsidR="0047168C" w:rsidRPr="00F34943">
        <w:rPr>
          <w:color w:val="000000" w:themeColor="text1"/>
          <w:sz w:val="28"/>
          <w:szCs w:val="28"/>
          <w:lang w:val="en-US"/>
        </w:rPr>
        <w:t>IV</w:t>
      </w:r>
      <w:r w:rsidR="0047168C" w:rsidRPr="00F34943">
        <w:rPr>
          <w:color w:val="000000" w:themeColor="text1"/>
          <w:sz w:val="28"/>
          <w:szCs w:val="28"/>
          <w:lang w:val="uk-UA"/>
        </w:rPr>
        <w:t xml:space="preserve"> сесії </w:t>
      </w:r>
      <w:r w:rsidR="0047168C" w:rsidRPr="00F34943">
        <w:rPr>
          <w:color w:val="000000" w:themeColor="text1"/>
          <w:sz w:val="28"/>
          <w:szCs w:val="28"/>
          <w:lang w:val="en-US"/>
        </w:rPr>
        <w:t>VII</w:t>
      </w:r>
      <w:r w:rsidR="0047168C" w:rsidRPr="00F34943">
        <w:rPr>
          <w:color w:val="000000" w:themeColor="text1"/>
          <w:sz w:val="28"/>
          <w:szCs w:val="28"/>
          <w:lang w:val="uk-UA"/>
        </w:rPr>
        <w:t xml:space="preserve"> скликання №240 </w:t>
      </w:r>
      <w:proofErr w:type="spellStart"/>
      <w:r w:rsidRPr="00F34943">
        <w:rPr>
          <w:color w:val="000000" w:themeColor="text1"/>
          <w:sz w:val="28"/>
          <w:szCs w:val="28"/>
          <w:lang w:val="uk-UA"/>
        </w:rPr>
        <w:t>„</w:t>
      </w:r>
      <w:r w:rsidR="0047168C" w:rsidRPr="00F34943">
        <w:rPr>
          <w:color w:val="000000" w:themeColor="text1"/>
          <w:sz w:val="28"/>
          <w:szCs w:val="28"/>
          <w:lang w:val="uk-UA"/>
        </w:rPr>
        <w:t>Про</w:t>
      </w:r>
      <w:proofErr w:type="spellEnd"/>
      <w:r w:rsidR="0047168C" w:rsidRPr="00F34943">
        <w:rPr>
          <w:color w:val="000000" w:themeColor="text1"/>
          <w:sz w:val="28"/>
          <w:szCs w:val="28"/>
          <w:lang w:val="uk-UA"/>
        </w:rPr>
        <w:t xml:space="preserve"> внесення змін до рішення №227 </w:t>
      </w:r>
      <w:r w:rsidR="0047168C" w:rsidRPr="00F34943">
        <w:rPr>
          <w:color w:val="000000" w:themeColor="text1"/>
          <w:sz w:val="28"/>
          <w:szCs w:val="28"/>
          <w:lang w:val="en-US"/>
        </w:rPr>
        <w:t>IV</w:t>
      </w:r>
      <w:r w:rsidR="0047168C" w:rsidRPr="00F34943">
        <w:rPr>
          <w:color w:val="000000" w:themeColor="text1"/>
          <w:sz w:val="28"/>
          <w:szCs w:val="28"/>
          <w:lang w:val="uk-UA"/>
        </w:rPr>
        <w:t xml:space="preserve"> сесії </w:t>
      </w:r>
      <w:r w:rsidR="0047168C" w:rsidRPr="00F34943">
        <w:rPr>
          <w:color w:val="000000" w:themeColor="text1"/>
          <w:sz w:val="28"/>
          <w:szCs w:val="28"/>
          <w:lang w:val="en-US"/>
        </w:rPr>
        <w:t>VII</w:t>
      </w:r>
      <w:r w:rsidR="0047168C" w:rsidRPr="00F34943">
        <w:rPr>
          <w:color w:val="000000" w:themeColor="text1"/>
          <w:sz w:val="28"/>
          <w:szCs w:val="28"/>
          <w:lang w:val="uk-UA"/>
        </w:rPr>
        <w:t xml:space="preserve"> скликання від 20.05.2016 р.</w:t>
      </w:r>
      <w:r w:rsidRPr="00F34943">
        <w:rPr>
          <w:color w:val="000000" w:themeColor="text1"/>
          <w:sz w:val="28"/>
          <w:szCs w:val="28"/>
          <w:lang w:val="uk-UA"/>
        </w:rPr>
        <w:t>”</w:t>
      </w:r>
      <w:r w:rsidR="0047168C" w:rsidRPr="00F34943">
        <w:rPr>
          <w:color w:val="000000" w:themeColor="text1"/>
          <w:sz w:val="28"/>
          <w:szCs w:val="28"/>
          <w:lang w:val="uk-UA"/>
        </w:rPr>
        <w:t xml:space="preserve">, рішення №227 </w:t>
      </w:r>
      <w:r w:rsidR="0047168C" w:rsidRPr="00F34943">
        <w:rPr>
          <w:color w:val="000000" w:themeColor="text1"/>
          <w:sz w:val="28"/>
          <w:szCs w:val="28"/>
          <w:lang w:val="en-US"/>
        </w:rPr>
        <w:t>IV</w:t>
      </w:r>
      <w:r w:rsidR="0047168C" w:rsidRPr="00F34943">
        <w:rPr>
          <w:color w:val="000000" w:themeColor="text1"/>
          <w:sz w:val="28"/>
          <w:szCs w:val="28"/>
          <w:lang w:val="uk-UA"/>
        </w:rPr>
        <w:t xml:space="preserve"> сесії </w:t>
      </w:r>
      <w:r w:rsidR="0047168C" w:rsidRPr="00F34943">
        <w:rPr>
          <w:color w:val="000000" w:themeColor="text1"/>
          <w:sz w:val="28"/>
          <w:szCs w:val="28"/>
          <w:lang w:val="en-US"/>
        </w:rPr>
        <w:t>VII</w:t>
      </w:r>
      <w:r w:rsidR="0047168C" w:rsidRPr="00F34943">
        <w:rPr>
          <w:color w:val="000000" w:themeColor="text1"/>
          <w:sz w:val="28"/>
          <w:szCs w:val="28"/>
          <w:lang w:val="uk-UA"/>
        </w:rPr>
        <w:t xml:space="preserve"> скликання від 20.05.2016 р. </w:t>
      </w:r>
      <w:proofErr w:type="spellStart"/>
      <w:r w:rsidRPr="00F34943">
        <w:rPr>
          <w:color w:val="000000" w:themeColor="text1"/>
          <w:sz w:val="28"/>
          <w:szCs w:val="28"/>
          <w:lang w:val="uk-UA"/>
        </w:rPr>
        <w:t>„</w:t>
      </w:r>
      <w:r w:rsidR="0047168C" w:rsidRPr="00F34943">
        <w:rPr>
          <w:color w:val="000000" w:themeColor="text1"/>
          <w:sz w:val="28"/>
          <w:szCs w:val="28"/>
          <w:lang w:val="uk-UA"/>
        </w:rPr>
        <w:t>Про</w:t>
      </w:r>
      <w:proofErr w:type="spellEnd"/>
      <w:r w:rsidR="0047168C" w:rsidRPr="00F34943">
        <w:rPr>
          <w:color w:val="000000" w:themeColor="text1"/>
          <w:sz w:val="28"/>
          <w:szCs w:val="28"/>
          <w:lang w:val="uk-UA"/>
        </w:rPr>
        <w:t xml:space="preserve"> добір земельних ділянок для продажу їх на земельних торгах у формі </w:t>
      </w:r>
      <w:proofErr w:type="spellStart"/>
      <w:r w:rsidR="0047168C" w:rsidRPr="00F34943">
        <w:rPr>
          <w:color w:val="000000" w:themeColor="text1"/>
          <w:sz w:val="28"/>
          <w:szCs w:val="28"/>
          <w:lang w:val="uk-UA"/>
        </w:rPr>
        <w:t>аукціону</w:t>
      </w:r>
      <w:r w:rsidRPr="00F34943">
        <w:rPr>
          <w:color w:val="000000" w:themeColor="text1"/>
          <w:sz w:val="28"/>
          <w:szCs w:val="28"/>
          <w:lang w:val="uk-UA"/>
        </w:rPr>
        <w:t>”</w:t>
      </w:r>
      <w:proofErr w:type="spellEnd"/>
      <w:r w:rsidR="0047168C" w:rsidRPr="00F34943">
        <w:rPr>
          <w:color w:val="000000" w:themeColor="text1"/>
          <w:sz w:val="28"/>
          <w:szCs w:val="28"/>
          <w:lang w:val="uk-UA"/>
        </w:rPr>
        <w:t>,</w:t>
      </w:r>
      <w:r w:rsidR="0047168C">
        <w:rPr>
          <w:sz w:val="28"/>
          <w:szCs w:val="28"/>
          <w:lang w:val="uk-UA"/>
        </w:rPr>
        <w:t xml:space="preserve"> </w:t>
      </w:r>
      <w:r>
        <w:rPr>
          <w:sz w:val="28"/>
          <w:szCs w:val="26"/>
          <w:lang w:val="uk-UA"/>
        </w:rPr>
        <w:t xml:space="preserve">затверджену містобудівну документацію </w:t>
      </w:r>
      <w:r w:rsidR="00BC2D38">
        <w:rPr>
          <w:sz w:val="28"/>
          <w:szCs w:val="28"/>
          <w:lang w:val="uk-UA"/>
        </w:rPr>
        <w:t>–</w:t>
      </w:r>
      <w:r>
        <w:rPr>
          <w:sz w:val="28"/>
          <w:szCs w:val="26"/>
          <w:lang w:val="uk-UA"/>
        </w:rPr>
        <w:t xml:space="preserve"> проект детального планування території,</w:t>
      </w:r>
      <w:r>
        <w:rPr>
          <w:sz w:val="28"/>
          <w:szCs w:val="28"/>
          <w:lang w:val="uk-UA"/>
        </w:rPr>
        <w:t xml:space="preserve"> </w:t>
      </w:r>
      <w:r w:rsidR="00BC2D38">
        <w:rPr>
          <w:sz w:val="28"/>
          <w:szCs w:val="28"/>
          <w:lang w:val="uk-UA"/>
        </w:rPr>
        <w:t>розглянувши</w:t>
      </w:r>
      <w:r w:rsidR="0047168C">
        <w:rPr>
          <w:sz w:val="28"/>
          <w:szCs w:val="28"/>
          <w:lang w:val="uk-UA"/>
        </w:rPr>
        <w:t xml:space="preserve"> проекти землеустрою щодо відведення земельних ділянок, </w:t>
      </w:r>
      <w:r w:rsidR="00B7116E">
        <w:rPr>
          <w:sz w:val="28"/>
          <w:szCs w:val="28"/>
          <w:lang w:val="uk-UA"/>
        </w:rPr>
        <w:t xml:space="preserve">звіти про експертну грошову оцінку земельних ділянок, </w:t>
      </w:r>
      <w:r w:rsidR="0047168C">
        <w:rPr>
          <w:sz w:val="28"/>
          <w:szCs w:val="28"/>
          <w:lang w:val="uk-UA"/>
        </w:rPr>
        <w:t xml:space="preserve">виготовлених ТОВ </w:t>
      </w:r>
      <w:proofErr w:type="spellStart"/>
      <w:r w:rsidR="00B7116E">
        <w:rPr>
          <w:sz w:val="28"/>
          <w:szCs w:val="28"/>
          <w:lang w:val="uk-UA"/>
        </w:rPr>
        <w:t>„</w:t>
      </w:r>
      <w:r w:rsidR="0047168C">
        <w:rPr>
          <w:sz w:val="28"/>
          <w:szCs w:val="28"/>
          <w:lang w:val="uk-UA"/>
        </w:rPr>
        <w:t>Хуст-Земля</w:t>
      </w:r>
      <w:proofErr w:type="spellEnd"/>
      <w:r w:rsidR="0047168C">
        <w:rPr>
          <w:sz w:val="28"/>
          <w:szCs w:val="28"/>
          <w:lang w:val="uk-UA"/>
        </w:rPr>
        <w:t xml:space="preserve"> </w:t>
      </w:r>
      <w:proofErr w:type="spellStart"/>
      <w:r w:rsidR="0047168C">
        <w:rPr>
          <w:sz w:val="28"/>
          <w:szCs w:val="28"/>
          <w:lang w:val="uk-UA"/>
        </w:rPr>
        <w:t>Карпат</w:t>
      </w:r>
      <w:r w:rsidR="00B7116E">
        <w:rPr>
          <w:sz w:val="28"/>
          <w:szCs w:val="28"/>
          <w:lang w:val="uk-UA"/>
        </w:rPr>
        <w:t>”</w:t>
      </w:r>
      <w:proofErr w:type="spellEnd"/>
      <w:r w:rsidR="0047168C">
        <w:rPr>
          <w:sz w:val="28"/>
          <w:szCs w:val="28"/>
          <w:lang w:val="uk-UA"/>
        </w:rPr>
        <w:t>,</w:t>
      </w:r>
      <w:r w:rsidR="0047168C">
        <w:rPr>
          <w:sz w:val="28"/>
          <w:szCs w:val="26"/>
          <w:lang w:val="uk-UA"/>
        </w:rPr>
        <w:t xml:space="preserve"> </w:t>
      </w:r>
      <w:r w:rsidR="0047168C">
        <w:rPr>
          <w:sz w:val="28"/>
          <w:szCs w:val="28"/>
          <w:lang w:val="uk-UA"/>
        </w:rPr>
        <w:t>висновки постійної депутатської комісії з питань землекористування та охорони навколишнього середовища</w:t>
      </w:r>
      <w:r w:rsidR="00B7116E">
        <w:rPr>
          <w:sz w:val="28"/>
          <w:szCs w:val="26"/>
          <w:lang w:val="uk-UA"/>
        </w:rPr>
        <w:t xml:space="preserve">, </w:t>
      </w:r>
      <w:r w:rsidR="0047168C">
        <w:rPr>
          <w:sz w:val="28"/>
          <w:szCs w:val="26"/>
          <w:lang w:val="uk-UA"/>
        </w:rPr>
        <w:t xml:space="preserve">сесія міської ради </w:t>
      </w:r>
    </w:p>
    <w:p w:rsidR="0043099B" w:rsidRPr="005F0557" w:rsidRDefault="0047168C" w:rsidP="004D1A60">
      <w:pPr>
        <w:pStyle w:val="a3"/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</w:rPr>
      </w:pPr>
      <w:r w:rsidRPr="005F0557">
        <w:rPr>
          <w:b/>
          <w:spacing w:val="80"/>
          <w:sz w:val="28"/>
          <w:szCs w:val="28"/>
          <w:lang w:val="uk-UA"/>
        </w:rPr>
        <w:t>вирішила:</w:t>
      </w:r>
    </w:p>
    <w:p w:rsidR="0043099B" w:rsidRDefault="0043099B" w:rsidP="004D1A60">
      <w:pPr>
        <w:pStyle w:val="a3"/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</w:pPr>
    </w:p>
    <w:p w:rsidR="00885935" w:rsidRDefault="00B7116E" w:rsidP="004D1A60">
      <w:pPr>
        <w:pStyle w:val="20"/>
        <w:tabs>
          <w:tab w:val="left" w:pos="426"/>
          <w:tab w:val="left" w:pos="567"/>
          <w:tab w:val="left" w:pos="851"/>
        </w:tabs>
        <w:ind w:right="43" w:firstLine="567"/>
        <w:rPr>
          <w:szCs w:val="28"/>
        </w:rPr>
      </w:pPr>
      <w:r>
        <w:rPr>
          <w:szCs w:val="28"/>
        </w:rPr>
        <w:t>1. </w:t>
      </w:r>
      <w:r w:rsidR="0047168C">
        <w:rPr>
          <w:szCs w:val="28"/>
        </w:rPr>
        <w:t xml:space="preserve">Затвердити проекти землеустрою щодо відведення земельних ділянок </w:t>
      </w:r>
      <w:r w:rsidR="00224A54">
        <w:rPr>
          <w:szCs w:val="28"/>
        </w:rPr>
        <w:t xml:space="preserve">для продажу їх на </w:t>
      </w:r>
      <w:r w:rsidR="00885935">
        <w:rPr>
          <w:szCs w:val="28"/>
        </w:rPr>
        <w:t xml:space="preserve">земельних </w:t>
      </w:r>
      <w:r w:rsidR="0047168C">
        <w:rPr>
          <w:szCs w:val="28"/>
        </w:rPr>
        <w:t>торгах у формі аукціону</w:t>
      </w:r>
      <w:r w:rsidR="00224A54">
        <w:rPr>
          <w:szCs w:val="28"/>
        </w:rPr>
        <w:t xml:space="preserve"> виконавчому комітету Хустської міської ради</w:t>
      </w:r>
      <w:r w:rsidR="00885935">
        <w:rPr>
          <w:szCs w:val="28"/>
        </w:rPr>
        <w:t>:</w:t>
      </w:r>
    </w:p>
    <w:p w:rsidR="005C1F69" w:rsidRDefault="005F0557" w:rsidP="005C1F69">
      <w:pPr>
        <w:pStyle w:val="20"/>
        <w:tabs>
          <w:tab w:val="left" w:pos="426"/>
          <w:tab w:val="left" w:pos="567"/>
          <w:tab w:val="left" w:pos="851"/>
        </w:tabs>
        <w:ind w:right="43" w:firstLine="567"/>
        <w:rPr>
          <w:szCs w:val="28"/>
        </w:rPr>
      </w:pPr>
      <w:r>
        <w:rPr>
          <w:szCs w:val="28"/>
        </w:rPr>
        <w:t xml:space="preserve">1.1. </w:t>
      </w:r>
      <w:r w:rsidR="00885935">
        <w:rPr>
          <w:szCs w:val="28"/>
        </w:rPr>
        <w:t xml:space="preserve">земельної ділянки </w:t>
      </w:r>
      <w:r w:rsidR="005C1F69">
        <w:rPr>
          <w:szCs w:val="28"/>
        </w:rPr>
        <w:t xml:space="preserve">№ 1 </w:t>
      </w:r>
      <w:r w:rsidR="00885935">
        <w:rPr>
          <w:szCs w:val="28"/>
        </w:rPr>
        <w:t xml:space="preserve">площею </w:t>
      </w:r>
      <w:r w:rsidR="005C1F69" w:rsidRPr="005C1F69">
        <w:rPr>
          <w:szCs w:val="28"/>
        </w:rPr>
        <w:t>0,</w:t>
      </w:r>
      <w:r w:rsidR="00106837">
        <w:rPr>
          <w:szCs w:val="28"/>
        </w:rPr>
        <w:t>2540</w:t>
      </w:r>
      <w:r w:rsidR="005C1F69" w:rsidRPr="005C1F69">
        <w:rPr>
          <w:szCs w:val="28"/>
        </w:rPr>
        <w:t xml:space="preserve"> га, кадастровий </w:t>
      </w:r>
      <w:r w:rsidR="005C1F69">
        <w:rPr>
          <w:szCs w:val="28"/>
        </w:rPr>
        <w:t xml:space="preserve">номер </w:t>
      </w:r>
      <w:r w:rsidR="00106837" w:rsidRPr="00106837">
        <w:rPr>
          <w:szCs w:val="28"/>
        </w:rPr>
        <w:t>2110800000:01:069:0076</w:t>
      </w:r>
      <w:r w:rsidR="005C1F69" w:rsidRPr="00106837">
        <w:rPr>
          <w:szCs w:val="28"/>
        </w:rPr>
        <w:t>,</w:t>
      </w:r>
      <w:r w:rsidR="005C1F69">
        <w:rPr>
          <w:szCs w:val="28"/>
        </w:rPr>
        <w:t xml:space="preserve"> для </w:t>
      </w:r>
      <w:r w:rsidR="005C1F69" w:rsidRPr="005C1F69">
        <w:rPr>
          <w:szCs w:val="28"/>
        </w:rPr>
        <w:t>будівництва та обслуговування інших будівель громадської забудови</w:t>
      </w:r>
      <w:r w:rsidR="005C1F69">
        <w:rPr>
          <w:szCs w:val="28"/>
        </w:rPr>
        <w:t xml:space="preserve"> (код </w:t>
      </w:r>
      <w:r w:rsidR="005C1F69" w:rsidRPr="00EC0835">
        <w:rPr>
          <w:szCs w:val="28"/>
        </w:rPr>
        <w:t>цільового призначення згідно класифікації видів цільового призначення земель – 0</w:t>
      </w:r>
      <w:r w:rsidR="003E2A9E">
        <w:rPr>
          <w:szCs w:val="28"/>
        </w:rPr>
        <w:t>3</w:t>
      </w:r>
      <w:r w:rsidR="005C1F69" w:rsidRPr="00EC0835">
        <w:rPr>
          <w:szCs w:val="28"/>
        </w:rPr>
        <w:t>.</w:t>
      </w:r>
      <w:r w:rsidR="003E2A9E">
        <w:rPr>
          <w:szCs w:val="28"/>
        </w:rPr>
        <w:t>15</w:t>
      </w:r>
      <w:r w:rsidR="005C1F69">
        <w:rPr>
          <w:szCs w:val="28"/>
        </w:rPr>
        <w:t>)</w:t>
      </w:r>
      <w:r w:rsidR="005C1F69" w:rsidRPr="005C1F69">
        <w:rPr>
          <w:szCs w:val="28"/>
        </w:rPr>
        <w:t xml:space="preserve">, </w:t>
      </w:r>
      <w:r w:rsidR="00106837" w:rsidRPr="003E2A9E">
        <w:rPr>
          <w:szCs w:val="28"/>
        </w:rPr>
        <w:t>розташованої по вул. Львівській, б/н</w:t>
      </w:r>
      <w:r w:rsidR="00106837">
        <w:rPr>
          <w:szCs w:val="28"/>
        </w:rPr>
        <w:t>,</w:t>
      </w:r>
      <w:r w:rsidR="00106837" w:rsidRPr="003E2A9E">
        <w:rPr>
          <w:szCs w:val="28"/>
        </w:rPr>
        <w:t xml:space="preserve"> між Хустсько-Виноградівською єпархією УПЦ та АЗС </w:t>
      </w:r>
      <w:proofErr w:type="spellStart"/>
      <w:r w:rsidR="00106837">
        <w:rPr>
          <w:szCs w:val="28"/>
        </w:rPr>
        <w:t>„</w:t>
      </w:r>
      <w:r w:rsidR="00106837" w:rsidRPr="003E2A9E">
        <w:rPr>
          <w:szCs w:val="28"/>
        </w:rPr>
        <w:t>Мавекс</w:t>
      </w:r>
      <w:r w:rsidR="00106837">
        <w:rPr>
          <w:szCs w:val="28"/>
        </w:rPr>
        <w:t>”</w:t>
      </w:r>
      <w:proofErr w:type="spellEnd"/>
      <w:r w:rsidR="003E2A9E">
        <w:rPr>
          <w:szCs w:val="28"/>
        </w:rPr>
        <w:t>;</w:t>
      </w:r>
    </w:p>
    <w:p w:rsidR="003E2A9E" w:rsidRDefault="005F0557" w:rsidP="003E2A9E">
      <w:pPr>
        <w:pStyle w:val="20"/>
        <w:tabs>
          <w:tab w:val="left" w:pos="426"/>
          <w:tab w:val="left" w:pos="567"/>
          <w:tab w:val="left" w:pos="851"/>
        </w:tabs>
        <w:ind w:right="43" w:firstLine="567"/>
        <w:rPr>
          <w:szCs w:val="28"/>
        </w:rPr>
      </w:pPr>
      <w:r>
        <w:rPr>
          <w:szCs w:val="28"/>
        </w:rPr>
        <w:t xml:space="preserve">1.2. </w:t>
      </w:r>
      <w:r w:rsidR="003E2A9E">
        <w:rPr>
          <w:szCs w:val="28"/>
        </w:rPr>
        <w:t xml:space="preserve">земельної ділянки № 2 </w:t>
      </w:r>
      <w:r w:rsidR="003E2A9E" w:rsidRPr="003E2A9E">
        <w:rPr>
          <w:szCs w:val="28"/>
        </w:rPr>
        <w:t xml:space="preserve">площею </w:t>
      </w:r>
      <w:r w:rsidR="00106837">
        <w:rPr>
          <w:szCs w:val="28"/>
        </w:rPr>
        <w:t>0,2520</w:t>
      </w:r>
      <w:r w:rsidR="003E2A9E" w:rsidRPr="003E2A9E">
        <w:rPr>
          <w:szCs w:val="28"/>
        </w:rPr>
        <w:t xml:space="preserve"> га, кадастровий номер </w:t>
      </w:r>
      <w:r w:rsidR="00106837" w:rsidRPr="00106837">
        <w:rPr>
          <w:szCs w:val="28"/>
        </w:rPr>
        <w:t>2110800000:01:069:007</w:t>
      </w:r>
      <w:r w:rsidR="00106837">
        <w:rPr>
          <w:szCs w:val="28"/>
        </w:rPr>
        <w:t>7</w:t>
      </w:r>
      <w:r w:rsidR="00106837" w:rsidRPr="00106837">
        <w:rPr>
          <w:szCs w:val="28"/>
        </w:rPr>
        <w:t>,</w:t>
      </w:r>
      <w:r w:rsidR="00106837">
        <w:rPr>
          <w:szCs w:val="28"/>
        </w:rPr>
        <w:t xml:space="preserve"> для </w:t>
      </w:r>
      <w:r w:rsidR="00106837" w:rsidRPr="005C1F69">
        <w:rPr>
          <w:szCs w:val="28"/>
        </w:rPr>
        <w:t>будівництва та обслуговування інших будівель громадської забудови</w:t>
      </w:r>
      <w:r w:rsidR="00106837">
        <w:rPr>
          <w:szCs w:val="28"/>
        </w:rPr>
        <w:t xml:space="preserve"> (код </w:t>
      </w:r>
      <w:r w:rsidR="00106837" w:rsidRPr="00EC0835">
        <w:rPr>
          <w:szCs w:val="28"/>
        </w:rPr>
        <w:t>цільового призначення згідно класифікації видів цільового призначення земель – 0</w:t>
      </w:r>
      <w:r w:rsidR="00106837">
        <w:rPr>
          <w:szCs w:val="28"/>
        </w:rPr>
        <w:t>3</w:t>
      </w:r>
      <w:r w:rsidR="00106837" w:rsidRPr="00EC0835">
        <w:rPr>
          <w:szCs w:val="28"/>
        </w:rPr>
        <w:t>.</w:t>
      </w:r>
      <w:r w:rsidR="00106837">
        <w:rPr>
          <w:szCs w:val="28"/>
        </w:rPr>
        <w:t>15)</w:t>
      </w:r>
      <w:r w:rsidR="00106837" w:rsidRPr="005C1F69">
        <w:rPr>
          <w:szCs w:val="28"/>
        </w:rPr>
        <w:t xml:space="preserve">, </w:t>
      </w:r>
      <w:r w:rsidR="00106837" w:rsidRPr="003E2A9E">
        <w:rPr>
          <w:szCs w:val="28"/>
        </w:rPr>
        <w:t>розташованої по вул. Львівській, б/н</w:t>
      </w:r>
      <w:r w:rsidR="00106837">
        <w:rPr>
          <w:szCs w:val="28"/>
        </w:rPr>
        <w:t>,</w:t>
      </w:r>
      <w:r w:rsidR="00106837" w:rsidRPr="003E2A9E">
        <w:rPr>
          <w:szCs w:val="28"/>
        </w:rPr>
        <w:t xml:space="preserve"> між Хустсько-Виноградівською єпархією УПЦ та АЗС </w:t>
      </w:r>
      <w:proofErr w:type="spellStart"/>
      <w:r w:rsidR="00106837">
        <w:rPr>
          <w:szCs w:val="28"/>
        </w:rPr>
        <w:t>„</w:t>
      </w:r>
      <w:r w:rsidR="00106837" w:rsidRPr="003E2A9E">
        <w:rPr>
          <w:szCs w:val="28"/>
        </w:rPr>
        <w:t>Мавекс</w:t>
      </w:r>
      <w:r w:rsidR="00106837">
        <w:rPr>
          <w:szCs w:val="28"/>
        </w:rPr>
        <w:t>”</w:t>
      </w:r>
      <w:proofErr w:type="spellEnd"/>
      <w:r w:rsidR="003E2A9E">
        <w:rPr>
          <w:szCs w:val="28"/>
        </w:rPr>
        <w:t>;</w:t>
      </w:r>
    </w:p>
    <w:p w:rsidR="003E2A9E" w:rsidRDefault="005F0557" w:rsidP="003E2A9E">
      <w:pPr>
        <w:pStyle w:val="20"/>
        <w:tabs>
          <w:tab w:val="left" w:pos="426"/>
          <w:tab w:val="left" w:pos="567"/>
          <w:tab w:val="left" w:pos="851"/>
        </w:tabs>
        <w:ind w:right="43" w:firstLine="567"/>
        <w:rPr>
          <w:szCs w:val="28"/>
        </w:rPr>
      </w:pPr>
      <w:r>
        <w:rPr>
          <w:szCs w:val="28"/>
        </w:rPr>
        <w:lastRenderedPageBreak/>
        <w:t xml:space="preserve">1.3. </w:t>
      </w:r>
      <w:r w:rsidR="003E2A9E" w:rsidRPr="003E2A9E">
        <w:rPr>
          <w:szCs w:val="28"/>
        </w:rPr>
        <w:t>земельної ділянки № 3 площею 0,2</w:t>
      </w:r>
      <w:r w:rsidR="00106837">
        <w:rPr>
          <w:szCs w:val="28"/>
        </w:rPr>
        <w:t>73</w:t>
      </w:r>
      <w:r w:rsidR="003E2A9E" w:rsidRPr="003E2A9E">
        <w:rPr>
          <w:szCs w:val="28"/>
        </w:rPr>
        <w:t xml:space="preserve">0 га, кадастровий номер </w:t>
      </w:r>
      <w:r w:rsidR="00CE78E8" w:rsidRPr="00106837">
        <w:rPr>
          <w:szCs w:val="28"/>
        </w:rPr>
        <w:t>2110800000:01:069:007</w:t>
      </w:r>
      <w:r w:rsidR="00CE78E8">
        <w:rPr>
          <w:szCs w:val="28"/>
        </w:rPr>
        <w:t>4</w:t>
      </w:r>
      <w:r w:rsidR="00CE78E8" w:rsidRPr="00106837">
        <w:rPr>
          <w:szCs w:val="28"/>
        </w:rPr>
        <w:t>,</w:t>
      </w:r>
      <w:r w:rsidR="00CE78E8">
        <w:rPr>
          <w:szCs w:val="28"/>
        </w:rPr>
        <w:t xml:space="preserve"> для </w:t>
      </w:r>
      <w:r w:rsidR="00CE78E8" w:rsidRPr="005C1F69">
        <w:rPr>
          <w:szCs w:val="28"/>
        </w:rPr>
        <w:t>будівництва та обслуговування інших будівель громадської забудови</w:t>
      </w:r>
      <w:r w:rsidR="00CE78E8">
        <w:rPr>
          <w:szCs w:val="28"/>
        </w:rPr>
        <w:t xml:space="preserve"> (код </w:t>
      </w:r>
      <w:r w:rsidR="00CE78E8" w:rsidRPr="00EC0835">
        <w:rPr>
          <w:szCs w:val="28"/>
        </w:rPr>
        <w:t>цільового призначення згідно класифікації видів цільового призначення земель – 0</w:t>
      </w:r>
      <w:r w:rsidR="00CE78E8">
        <w:rPr>
          <w:szCs w:val="28"/>
        </w:rPr>
        <w:t>3</w:t>
      </w:r>
      <w:r w:rsidR="00CE78E8" w:rsidRPr="00EC0835">
        <w:rPr>
          <w:szCs w:val="28"/>
        </w:rPr>
        <w:t>.</w:t>
      </w:r>
      <w:r w:rsidR="00CE78E8">
        <w:rPr>
          <w:szCs w:val="28"/>
        </w:rPr>
        <w:t>15)</w:t>
      </w:r>
      <w:r w:rsidR="00CE78E8" w:rsidRPr="005C1F69">
        <w:rPr>
          <w:szCs w:val="28"/>
        </w:rPr>
        <w:t xml:space="preserve">, </w:t>
      </w:r>
      <w:r w:rsidR="00CE78E8" w:rsidRPr="003E2A9E">
        <w:rPr>
          <w:szCs w:val="28"/>
        </w:rPr>
        <w:t>розташованої по вул. Львівській, б/н</w:t>
      </w:r>
      <w:r w:rsidR="00CE78E8">
        <w:rPr>
          <w:szCs w:val="28"/>
        </w:rPr>
        <w:t>,</w:t>
      </w:r>
      <w:r w:rsidR="00CE78E8" w:rsidRPr="003E2A9E">
        <w:rPr>
          <w:szCs w:val="28"/>
        </w:rPr>
        <w:t xml:space="preserve"> між Хустсько-Виноградівською єпархією УПЦ та АЗС </w:t>
      </w:r>
      <w:proofErr w:type="spellStart"/>
      <w:r w:rsidR="00CE78E8">
        <w:rPr>
          <w:szCs w:val="28"/>
        </w:rPr>
        <w:t>„</w:t>
      </w:r>
      <w:r w:rsidR="00CE78E8" w:rsidRPr="003E2A9E">
        <w:rPr>
          <w:szCs w:val="28"/>
        </w:rPr>
        <w:t>Мавекс</w:t>
      </w:r>
      <w:r w:rsidR="00CE78E8">
        <w:rPr>
          <w:szCs w:val="28"/>
        </w:rPr>
        <w:t>”</w:t>
      </w:r>
      <w:proofErr w:type="spellEnd"/>
      <w:r w:rsidR="00F34943">
        <w:rPr>
          <w:szCs w:val="28"/>
        </w:rPr>
        <w:t>;</w:t>
      </w:r>
    </w:p>
    <w:p w:rsidR="008F2E1A" w:rsidRDefault="005F0557" w:rsidP="008F2E1A">
      <w:pPr>
        <w:pStyle w:val="20"/>
        <w:tabs>
          <w:tab w:val="left" w:pos="426"/>
          <w:tab w:val="left" w:pos="567"/>
          <w:tab w:val="left" w:pos="851"/>
        </w:tabs>
        <w:ind w:right="43" w:firstLine="567"/>
        <w:rPr>
          <w:szCs w:val="28"/>
        </w:rPr>
      </w:pPr>
      <w:r>
        <w:rPr>
          <w:szCs w:val="28"/>
        </w:rPr>
        <w:t xml:space="preserve">1.4. </w:t>
      </w:r>
      <w:r w:rsidR="008F2E1A" w:rsidRPr="003E2A9E">
        <w:rPr>
          <w:szCs w:val="28"/>
        </w:rPr>
        <w:t>земельної ділянки № </w:t>
      </w:r>
      <w:r w:rsidR="008F2E1A">
        <w:rPr>
          <w:szCs w:val="28"/>
        </w:rPr>
        <w:t>4</w:t>
      </w:r>
      <w:r w:rsidR="008F2E1A" w:rsidRPr="003E2A9E">
        <w:rPr>
          <w:szCs w:val="28"/>
        </w:rPr>
        <w:t xml:space="preserve"> площею 0,</w:t>
      </w:r>
      <w:r w:rsidR="008F2E1A">
        <w:rPr>
          <w:szCs w:val="28"/>
        </w:rPr>
        <w:t>0200</w:t>
      </w:r>
      <w:r w:rsidR="008F2E1A" w:rsidRPr="003E2A9E">
        <w:rPr>
          <w:szCs w:val="28"/>
        </w:rPr>
        <w:t xml:space="preserve"> га, кадастровий номер </w:t>
      </w:r>
      <w:r w:rsidR="008F2E1A" w:rsidRPr="00106837">
        <w:rPr>
          <w:szCs w:val="28"/>
        </w:rPr>
        <w:t>2110800000:01:0</w:t>
      </w:r>
      <w:r w:rsidR="008F2E1A">
        <w:rPr>
          <w:szCs w:val="28"/>
        </w:rPr>
        <w:t>01</w:t>
      </w:r>
      <w:r w:rsidR="008F2E1A" w:rsidRPr="00106837">
        <w:rPr>
          <w:szCs w:val="28"/>
        </w:rPr>
        <w:t>:0</w:t>
      </w:r>
      <w:r w:rsidR="008F2E1A">
        <w:rPr>
          <w:szCs w:val="28"/>
        </w:rPr>
        <w:t>111</w:t>
      </w:r>
      <w:r w:rsidR="008F2E1A" w:rsidRPr="00106837">
        <w:rPr>
          <w:szCs w:val="28"/>
        </w:rPr>
        <w:t>,</w:t>
      </w:r>
      <w:r w:rsidR="008F2E1A">
        <w:rPr>
          <w:szCs w:val="28"/>
        </w:rPr>
        <w:t xml:space="preserve"> для </w:t>
      </w:r>
      <w:r w:rsidR="008F2E1A" w:rsidRPr="005C1F69">
        <w:rPr>
          <w:szCs w:val="28"/>
        </w:rPr>
        <w:t>будівництва та обслуговування інших будівель громадської забудови</w:t>
      </w:r>
      <w:r w:rsidR="008F2E1A">
        <w:rPr>
          <w:szCs w:val="28"/>
        </w:rPr>
        <w:t xml:space="preserve"> (код </w:t>
      </w:r>
      <w:r w:rsidR="008F2E1A" w:rsidRPr="00EC0835">
        <w:rPr>
          <w:szCs w:val="28"/>
        </w:rPr>
        <w:t>цільового призначення згідно класифікації видів цільового призначення земель – 0</w:t>
      </w:r>
      <w:r w:rsidR="008F2E1A">
        <w:rPr>
          <w:szCs w:val="28"/>
        </w:rPr>
        <w:t>3</w:t>
      </w:r>
      <w:r w:rsidR="008F2E1A" w:rsidRPr="00EC0835">
        <w:rPr>
          <w:szCs w:val="28"/>
        </w:rPr>
        <w:t>.</w:t>
      </w:r>
      <w:r w:rsidR="008F2E1A">
        <w:rPr>
          <w:szCs w:val="28"/>
        </w:rPr>
        <w:t>15)</w:t>
      </w:r>
      <w:r w:rsidR="008F2E1A" w:rsidRPr="005C1F69">
        <w:rPr>
          <w:szCs w:val="28"/>
        </w:rPr>
        <w:t xml:space="preserve">, </w:t>
      </w:r>
      <w:r w:rsidR="008F2E1A" w:rsidRPr="003E2A9E">
        <w:rPr>
          <w:szCs w:val="28"/>
        </w:rPr>
        <w:t xml:space="preserve">розташованої по вул. </w:t>
      </w:r>
      <w:r w:rsidR="008F2E1A">
        <w:rPr>
          <w:szCs w:val="28"/>
        </w:rPr>
        <w:t>Карпатської Січі</w:t>
      </w:r>
      <w:r w:rsidR="008F2E1A" w:rsidRPr="003E2A9E">
        <w:rPr>
          <w:szCs w:val="28"/>
        </w:rPr>
        <w:t>, б/н</w:t>
      </w:r>
      <w:r w:rsidR="008F2E1A">
        <w:rPr>
          <w:szCs w:val="28"/>
        </w:rPr>
        <w:t>,</w:t>
      </w:r>
      <w:r w:rsidR="008F2E1A" w:rsidRPr="003E2A9E">
        <w:rPr>
          <w:szCs w:val="28"/>
        </w:rPr>
        <w:t xml:space="preserve"> між </w:t>
      </w:r>
      <w:r w:rsidR="008F2E1A">
        <w:rPr>
          <w:szCs w:val="28"/>
        </w:rPr>
        <w:t>кінотеатром «Тиса» та Хустським районним будинком культури;</w:t>
      </w:r>
    </w:p>
    <w:p w:rsidR="008F2E1A" w:rsidRDefault="005F0557" w:rsidP="008F2E1A">
      <w:pPr>
        <w:pStyle w:val="20"/>
        <w:tabs>
          <w:tab w:val="left" w:pos="426"/>
          <w:tab w:val="left" w:pos="567"/>
          <w:tab w:val="left" w:pos="851"/>
        </w:tabs>
        <w:ind w:right="43" w:firstLine="567"/>
        <w:rPr>
          <w:szCs w:val="28"/>
        </w:rPr>
      </w:pPr>
      <w:r>
        <w:rPr>
          <w:szCs w:val="28"/>
        </w:rPr>
        <w:t xml:space="preserve">1.5. </w:t>
      </w:r>
      <w:r w:rsidR="008F2E1A" w:rsidRPr="003E2A9E">
        <w:rPr>
          <w:szCs w:val="28"/>
        </w:rPr>
        <w:t>земельної ділянки № </w:t>
      </w:r>
      <w:r w:rsidR="008F2E1A">
        <w:rPr>
          <w:szCs w:val="28"/>
        </w:rPr>
        <w:t>5</w:t>
      </w:r>
      <w:r w:rsidR="008F2E1A" w:rsidRPr="003E2A9E">
        <w:rPr>
          <w:szCs w:val="28"/>
        </w:rPr>
        <w:t xml:space="preserve"> площею </w:t>
      </w:r>
      <w:r w:rsidR="008F2E1A">
        <w:rPr>
          <w:szCs w:val="28"/>
        </w:rPr>
        <w:t>1</w:t>
      </w:r>
      <w:r w:rsidR="008F2E1A" w:rsidRPr="003E2A9E">
        <w:rPr>
          <w:szCs w:val="28"/>
        </w:rPr>
        <w:t>,</w:t>
      </w:r>
      <w:r w:rsidR="008F2E1A">
        <w:rPr>
          <w:szCs w:val="28"/>
        </w:rPr>
        <w:t>1000</w:t>
      </w:r>
      <w:r w:rsidR="008F2E1A" w:rsidRPr="003E2A9E">
        <w:rPr>
          <w:szCs w:val="28"/>
        </w:rPr>
        <w:t xml:space="preserve"> га, кадастровий номер </w:t>
      </w:r>
      <w:r w:rsidR="008F2E1A" w:rsidRPr="00106837">
        <w:rPr>
          <w:szCs w:val="28"/>
        </w:rPr>
        <w:t>2110800000:01:06</w:t>
      </w:r>
      <w:r w:rsidR="008F2E1A">
        <w:rPr>
          <w:szCs w:val="28"/>
        </w:rPr>
        <w:t>8</w:t>
      </w:r>
      <w:r w:rsidR="008F2E1A" w:rsidRPr="00106837">
        <w:rPr>
          <w:szCs w:val="28"/>
        </w:rPr>
        <w:t>:00</w:t>
      </w:r>
      <w:r w:rsidR="008F2E1A">
        <w:rPr>
          <w:szCs w:val="28"/>
        </w:rPr>
        <w:t>59</w:t>
      </w:r>
      <w:r w:rsidR="008F2E1A" w:rsidRPr="00106837">
        <w:rPr>
          <w:szCs w:val="28"/>
        </w:rPr>
        <w:t>,</w:t>
      </w:r>
      <w:r w:rsidR="008F2E1A">
        <w:rPr>
          <w:szCs w:val="28"/>
        </w:rPr>
        <w:t xml:space="preserve"> для </w:t>
      </w:r>
      <w:r w:rsidR="008F2E1A" w:rsidRPr="00307DE7">
        <w:rPr>
          <w:rStyle w:val="rvts82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8F2E1A">
        <w:rPr>
          <w:szCs w:val="28"/>
        </w:rPr>
        <w:t xml:space="preserve"> (код </w:t>
      </w:r>
      <w:r w:rsidR="008F2E1A" w:rsidRPr="00EC0835">
        <w:rPr>
          <w:szCs w:val="28"/>
        </w:rPr>
        <w:t xml:space="preserve">цільового призначення згідно класифікації видів цільового призначення земель – </w:t>
      </w:r>
      <w:r w:rsidR="008F2E1A">
        <w:rPr>
          <w:szCs w:val="28"/>
        </w:rPr>
        <w:t>11.02)</w:t>
      </w:r>
      <w:r w:rsidR="008F2E1A" w:rsidRPr="005C1F69">
        <w:rPr>
          <w:szCs w:val="28"/>
        </w:rPr>
        <w:t xml:space="preserve">, </w:t>
      </w:r>
      <w:r w:rsidR="008F2E1A" w:rsidRPr="003E2A9E">
        <w:rPr>
          <w:szCs w:val="28"/>
        </w:rPr>
        <w:t xml:space="preserve">розташованої </w:t>
      </w:r>
      <w:r w:rsidR="008F2E1A">
        <w:t>біля об’їзної дороги між АЗС «</w:t>
      </w:r>
      <w:r w:rsidR="008F2E1A">
        <w:rPr>
          <w:lang w:val="en-US"/>
        </w:rPr>
        <w:t>WOG</w:t>
      </w:r>
      <w:r w:rsidR="008F2E1A">
        <w:t>» та АЗС «БРСМ»</w:t>
      </w:r>
      <w:r w:rsidR="008F2E1A">
        <w:rPr>
          <w:szCs w:val="28"/>
        </w:rPr>
        <w:t>;</w:t>
      </w:r>
    </w:p>
    <w:p w:rsidR="008F2E1A" w:rsidRDefault="005F0557" w:rsidP="008F2E1A">
      <w:pPr>
        <w:pStyle w:val="20"/>
        <w:tabs>
          <w:tab w:val="left" w:pos="426"/>
          <w:tab w:val="left" w:pos="567"/>
          <w:tab w:val="left" w:pos="851"/>
        </w:tabs>
        <w:ind w:right="43" w:firstLine="567"/>
        <w:rPr>
          <w:szCs w:val="28"/>
        </w:rPr>
      </w:pPr>
      <w:r>
        <w:rPr>
          <w:szCs w:val="28"/>
        </w:rPr>
        <w:t xml:space="preserve">1.6. </w:t>
      </w:r>
      <w:r w:rsidR="008F2E1A" w:rsidRPr="003E2A9E">
        <w:rPr>
          <w:szCs w:val="28"/>
        </w:rPr>
        <w:t>земельної ділянки № </w:t>
      </w:r>
      <w:r w:rsidR="008F2E1A">
        <w:rPr>
          <w:szCs w:val="28"/>
        </w:rPr>
        <w:t>6</w:t>
      </w:r>
      <w:r w:rsidR="008F2E1A" w:rsidRPr="003E2A9E">
        <w:rPr>
          <w:szCs w:val="28"/>
        </w:rPr>
        <w:t xml:space="preserve"> площею 0,2</w:t>
      </w:r>
      <w:r w:rsidR="008F2E1A">
        <w:rPr>
          <w:szCs w:val="28"/>
        </w:rPr>
        <w:t>590</w:t>
      </w:r>
      <w:r w:rsidR="008F2E1A" w:rsidRPr="003E2A9E">
        <w:rPr>
          <w:szCs w:val="28"/>
        </w:rPr>
        <w:t xml:space="preserve"> га, кадастровий номер </w:t>
      </w:r>
      <w:r w:rsidR="008F2E1A" w:rsidRPr="00106837">
        <w:rPr>
          <w:szCs w:val="28"/>
        </w:rPr>
        <w:t>2110800000:01:069:007</w:t>
      </w:r>
      <w:r w:rsidR="008F2E1A">
        <w:rPr>
          <w:szCs w:val="28"/>
        </w:rPr>
        <w:t>5</w:t>
      </w:r>
      <w:r w:rsidR="008F2E1A" w:rsidRPr="00106837">
        <w:rPr>
          <w:szCs w:val="28"/>
        </w:rPr>
        <w:t>,</w:t>
      </w:r>
      <w:r w:rsidR="008F2E1A">
        <w:rPr>
          <w:szCs w:val="28"/>
        </w:rPr>
        <w:t xml:space="preserve"> для </w:t>
      </w:r>
      <w:r w:rsidR="008F2E1A" w:rsidRPr="005C1F69">
        <w:rPr>
          <w:szCs w:val="28"/>
        </w:rPr>
        <w:t>будівництва та обслуговування інших будівель громадської забудови</w:t>
      </w:r>
      <w:r w:rsidR="008F2E1A">
        <w:rPr>
          <w:szCs w:val="28"/>
        </w:rPr>
        <w:t xml:space="preserve"> (код </w:t>
      </w:r>
      <w:r w:rsidR="008F2E1A" w:rsidRPr="00EC0835">
        <w:rPr>
          <w:szCs w:val="28"/>
        </w:rPr>
        <w:t>цільового призначення згідно класифікації видів цільового призначення земель – 0</w:t>
      </w:r>
      <w:r w:rsidR="008F2E1A">
        <w:rPr>
          <w:szCs w:val="28"/>
        </w:rPr>
        <w:t>3</w:t>
      </w:r>
      <w:r w:rsidR="008F2E1A" w:rsidRPr="00EC0835">
        <w:rPr>
          <w:szCs w:val="28"/>
        </w:rPr>
        <w:t>.</w:t>
      </w:r>
      <w:r w:rsidR="008F2E1A">
        <w:rPr>
          <w:szCs w:val="28"/>
        </w:rPr>
        <w:t>15)</w:t>
      </w:r>
      <w:r w:rsidR="008F2E1A" w:rsidRPr="005C1F69">
        <w:rPr>
          <w:szCs w:val="28"/>
        </w:rPr>
        <w:t xml:space="preserve">, </w:t>
      </w:r>
      <w:r w:rsidR="008F2E1A" w:rsidRPr="003E2A9E">
        <w:rPr>
          <w:szCs w:val="28"/>
        </w:rPr>
        <w:t>розташованої по вул. Львівській, б/н</w:t>
      </w:r>
      <w:r w:rsidR="008F2E1A">
        <w:rPr>
          <w:szCs w:val="28"/>
        </w:rPr>
        <w:t>,</w:t>
      </w:r>
      <w:r w:rsidR="008F2E1A" w:rsidRPr="003E2A9E">
        <w:rPr>
          <w:szCs w:val="28"/>
        </w:rPr>
        <w:t xml:space="preserve"> між Хустсько-Виноградівською єпархією УПЦ та АЗС </w:t>
      </w:r>
      <w:proofErr w:type="spellStart"/>
      <w:r w:rsidR="008F2E1A">
        <w:rPr>
          <w:szCs w:val="28"/>
        </w:rPr>
        <w:t>„</w:t>
      </w:r>
      <w:r w:rsidR="008F2E1A" w:rsidRPr="003E2A9E">
        <w:rPr>
          <w:szCs w:val="28"/>
        </w:rPr>
        <w:t>Мавекс</w:t>
      </w:r>
      <w:r w:rsidR="008F2E1A">
        <w:rPr>
          <w:szCs w:val="28"/>
        </w:rPr>
        <w:t>”</w:t>
      </w:r>
      <w:proofErr w:type="spellEnd"/>
      <w:r w:rsidR="008F2E1A">
        <w:rPr>
          <w:szCs w:val="28"/>
        </w:rPr>
        <w:t>.</w:t>
      </w:r>
    </w:p>
    <w:p w:rsidR="0043099B" w:rsidRDefault="0047168C" w:rsidP="004D1A60">
      <w:pPr>
        <w:pStyle w:val="af"/>
        <w:ind w:firstLine="567"/>
      </w:pPr>
      <w:r>
        <w:t>2.</w:t>
      </w:r>
      <w:r w:rsidR="00885935">
        <w:t> </w:t>
      </w:r>
      <w:r>
        <w:t>Затвердити звіти про експертну грошову оцінку земельних ділянок</w:t>
      </w:r>
      <w:r w:rsidR="003E2A9E">
        <w:t xml:space="preserve"> від </w:t>
      </w:r>
      <w:r w:rsidR="003E2A9E" w:rsidRPr="00907D4F">
        <w:rPr>
          <w:color w:val="000000" w:themeColor="text1"/>
        </w:rPr>
        <w:t>12</w:t>
      </w:r>
      <w:r w:rsidR="003E2A9E" w:rsidRPr="00CE78E8">
        <w:rPr>
          <w:color w:val="FF0000"/>
        </w:rPr>
        <w:t xml:space="preserve"> </w:t>
      </w:r>
      <w:r w:rsidR="003E2A9E" w:rsidRPr="00CE78E8">
        <w:t xml:space="preserve">липня </w:t>
      </w:r>
      <w:r w:rsidR="003E2A9E">
        <w:t>2016 року:</w:t>
      </w:r>
    </w:p>
    <w:p w:rsidR="00106837" w:rsidRDefault="005F0557" w:rsidP="00106837">
      <w:pPr>
        <w:pStyle w:val="af"/>
        <w:ind w:firstLine="567"/>
      </w:pPr>
      <w:r>
        <w:rPr>
          <w:szCs w:val="28"/>
        </w:rPr>
        <w:t xml:space="preserve">2.1 </w:t>
      </w:r>
      <w:r w:rsidR="003E2A9E">
        <w:rPr>
          <w:szCs w:val="28"/>
        </w:rPr>
        <w:t xml:space="preserve">земельної ділянки № 1 площею </w:t>
      </w:r>
      <w:r w:rsidR="003E2A9E" w:rsidRPr="005C1F69">
        <w:rPr>
          <w:szCs w:val="28"/>
        </w:rPr>
        <w:t>0,</w:t>
      </w:r>
      <w:r w:rsidR="00CE78E8">
        <w:rPr>
          <w:szCs w:val="28"/>
        </w:rPr>
        <w:t>2540</w:t>
      </w:r>
      <w:r w:rsidR="003E2A9E" w:rsidRPr="005C1F69">
        <w:rPr>
          <w:szCs w:val="28"/>
        </w:rPr>
        <w:t xml:space="preserve"> га, кадастровий </w:t>
      </w:r>
      <w:r w:rsidR="003E2A9E">
        <w:rPr>
          <w:szCs w:val="28"/>
        </w:rPr>
        <w:t xml:space="preserve">номер </w:t>
      </w:r>
      <w:r w:rsidR="00CE78E8" w:rsidRPr="00106837">
        <w:rPr>
          <w:szCs w:val="28"/>
        </w:rPr>
        <w:t>2110800000:01:069:0076,</w:t>
      </w:r>
      <w:r w:rsidR="00CE78E8">
        <w:rPr>
          <w:szCs w:val="28"/>
        </w:rPr>
        <w:t xml:space="preserve"> для </w:t>
      </w:r>
      <w:r w:rsidR="00CE78E8" w:rsidRPr="005C1F69">
        <w:rPr>
          <w:szCs w:val="28"/>
        </w:rPr>
        <w:t>будівництва та обслуговування інших будівель громадської забудови</w:t>
      </w:r>
      <w:r w:rsidR="00CE78E8">
        <w:rPr>
          <w:szCs w:val="28"/>
        </w:rPr>
        <w:t>,</w:t>
      </w:r>
      <w:r w:rsidR="00CE78E8" w:rsidRPr="005C1F69">
        <w:rPr>
          <w:szCs w:val="28"/>
        </w:rPr>
        <w:t xml:space="preserve"> </w:t>
      </w:r>
      <w:r w:rsidR="00CE78E8" w:rsidRPr="003E2A9E">
        <w:rPr>
          <w:szCs w:val="28"/>
        </w:rPr>
        <w:t>розташованої по вул. Львівській, б/н</w:t>
      </w:r>
      <w:r w:rsidR="00CE78E8">
        <w:rPr>
          <w:szCs w:val="28"/>
        </w:rPr>
        <w:t>,</w:t>
      </w:r>
      <w:r w:rsidR="00CE78E8" w:rsidRPr="003E2A9E">
        <w:rPr>
          <w:szCs w:val="28"/>
        </w:rPr>
        <w:t xml:space="preserve"> між Хустсько-Виноградівською єпархією УПЦ та АЗС </w:t>
      </w:r>
      <w:proofErr w:type="spellStart"/>
      <w:r w:rsidR="00CE78E8">
        <w:rPr>
          <w:szCs w:val="28"/>
        </w:rPr>
        <w:t>„</w:t>
      </w:r>
      <w:r w:rsidR="00CE78E8" w:rsidRPr="003E2A9E">
        <w:rPr>
          <w:szCs w:val="28"/>
        </w:rPr>
        <w:t>Мавекс</w:t>
      </w:r>
      <w:r w:rsidR="00CE78E8">
        <w:rPr>
          <w:szCs w:val="28"/>
        </w:rPr>
        <w:t>”</w:t>
      </w:r>
      <w:proofErr w:type="spellEnd"/>
      <w:r w:rsidR="00CE78E8">
        <w:rPr>
          <w:szCs w:val="28"/>
        </w:rPr>
        <w:t xml:space="preserve"> </w:t>
      </w:r>
      <w:r w:rsidR="0047168C">
        <w:t>у розмірі</w:t>
      </w:r>
      <w:r w:rsidR="00106837" w:rsidRPr="00106837">
        <w:t xml:space="preserve"> </w:t>
      </w:r>
      <w:r w:rsidR="00106837">
        <w:t>413</w:t>
      </w:r>
      <w:r>
        <w:t xml:space="preserve"> 715,20 </w:t>
      </w:r>
      <w:proofErr w:type="spellStart"/>
      <w:r>
        <w:t>грн</w:t>
      </w:r>
      <w:proofErr w:type="spellEnd"/>
      <w:r w:rsidR="002D5779">
        <w:t xml:space="preserve"> (Чотириста тринадцять тисяч сімсот п’</w:t>
      </w:r>
      <w:r w:rsidR="002D5779" w:rsidRPr="002D5779">
        <w:t>ятнадцять грн.</w:t>
      </w:r>
      <w:r w:rsidR="002D5779">
        <w:t xml:space="preserve"> 20 коп</w:t>
      </w:r>
      <w:r>
        <w:t>.</w:t>
      </w:r>
      <w:r w:rsidR="002D5779">
        <w:t xml:space="preserve">) - </w:t>
      </w:r>
      <w:r>
        <w:t xml:space="preserve">162,88 грн. </w:t>
      </w:r>
      <w:proofErr w:type="spellStart"/>
      <w:r w:rsidR="002D5779">
        <w:t>кв.м</w:t>
      </w:r>
      <w:proofErr w:type="spellEnd"/>
      <w:r w:rsidR="00106837">
        <w:t>;</w:t>
      </w:r>
    </w:p>
    <w:p w:rsidR="00106837" w:rsidRDefault="005F0557" w:rsidP="00106837">
      <w:pPr>
        <w:pStyle w:val="af"/>
        <w:ind w:firstLine="567"/>
      </w:pPr>
      <w:bookmarkStart w:id="0" w:name="__DdeLink__149_254241908"/>
      <w:bookmarkEnd w:id="0"/>
      <w:r>
        <w:rPr>
          <w:szCs w:val="28"/>
        </w:rPr>
        <w:t xml:space="preserve">2.2. </w:t>
      </w:r>
      <w:r w:rsidR="00106837">
        <w:rPr>
          <w:szCs w:val="28"/>
        </w:rPr>
        <w:t xml:space="preserve">земельної ділянки № 2 </w:t>
      </w:r>
      <w:r w:rsidR="00106837" w:rsidRPr="003E2A9E">
        <w:rPr>
          <w:szCs w:val="28"/>
        </w:rPr>
        <w:t xml:space="preserve">площею </w:t>
      </w:r>
      <w:r w:rsidR="00CE78E8">
        <w:rPr>
          <w:szCs w:val="28"/>
        </w:rPr>
        <w:t>0,2520</w:t>
      </w:r>
      <w:r w:rsidR="00CE78E8" w:rsidRPr="003E2A9E">
        <w:rPr>
          <w:szCs w:val="28"/>
        </w:rPr>
        <w:t xml:space="preserve"> га, кадастровий номер </w:t>
      </w:r>
      <w:r w:rsidR="00CE78E8" w:rsidRPr="00106837">
        <w:rPr>
          <w:szCs w:val="28"/>
        </w:rPr>
        <w:t>2110800000:01:069:007</w:t>
      </w:r>
      <w:r w:rsidR="00CE78E8">
        <w:rPr>
          <w:szCs w:val="28"/>
        </w:rPr>
        <w:t>7</w:t>
      </w:r>
      <w:r w:rsidR="00CE78E8" w:rsidRPr="00106837">
        <w:rPr>
          <w:szCs w:val="28"/>
        </w:rPr>
        <w:t>,</w:t>
      </w:r>
      <w:r w:rsidR="00CE78E8">
        <w:rPr>
          <w:szCs w:val="28"/>
        </w:rPr>
        <w:t xml:space="preserve"> для </w:t>
      </w:r>
      <w:r w:rsidR="00CE78E8" w:rsidRPr="005C1F69">
        <w:rPr>
          <w:szCs w:val="28"/>
        </w:rPr>
        <w:t>будівництва та обслуговування інших будівель громадської забудови</w:t>
      </w:r>
      <w:r w:rsidR="00CE78E8">
        <w:rPr>
          <w:szCs w:val="28"/>
        </w:rPr>
        <w:t>,</w:t>
      </w:r>
      <w:r w:rsidR="00CE78E8" w:rsidRPr="003E2A9E">
        <w:rPr>
          <w:szCs w:val="28"/>
        </w:rPr>
        <w:t xml:space="preserve"> розташованої по вул. Львівській, б/н</w:t>
      </w:r>
      <w:r w:rsidR="00CE78E8">
        <w:rPr>
          <w:szCs w:val="28"/>
        </w:rPr>
        <w:t>,</w:t>
      </w:r>
      <w:r w:rsidR="00CE78E8" w:rsidRPr="003E2A9E">
        <w:rPr>
          <w:szCs w:val="28"/>
        </w:rPr>
        <w:t xml:space="preserve"> між Хустсько-Виноградівською єпархією УПЦ та АЗС </w:t>
      </w:r>
      <w:proofErr w:type="spellStart"/>
      <w:r w:rsidR="00CE78E8">
        <w:rPr>
          <w:szCs w:val="28"/>
        </w:rPr>
        <w:t>„</w:t>
      </w:r>
      <w:r w:rsidR="00CE78E8" w:rsidRPr="003E2A9E">
        <w:rPr>
          <w:szCs w:val="28"/>
        </w:rPr>
        <w:t>Мавекс</w:t>
      </w:r>
      <w:r w:rsidR="00CE78E8">
        <w:rPr>
          <w:szCs w:val="28"/>
        </w:rPr>
        <w:t>”</w:t>
      </w:r>
      <w:proofErr w:type="spellEnd"/>
      <w:r w:rsidR="00106837">
        <w:t xml:space="preserve">, </w:t>
      </w:r>
      <w:r w:rsidR="0047168C">
        <w:t xml:space="preserve">у розмірі </w:t>
      </w:r>
      <w:r w:rsidR="00106837">
        <w:t>402</w:t>
      </w:r>
      <w:r>
        <w:t xml:space="preserve"> 318,00 </w:t>
      </w:r>
      <w:proofErr w:type="spellStart"/>
      <w:r>
        <w:t>грн</w:t>
      </w:r>
      <w:proofErr w:type="spellEnd"/>
      <w:r>
        <w:t xml:space="preserve"> </w:t>
      </w:r>
      <w:r w:rsidR="002D5779">
        <w:t xml:space="preserve">(Чотириста дві тисячі триста вісімнадцять грн.. 00 коп.) - </w:t>
      </w:r>
      <w:r>
        <w:t xml:space="preserve">159,65 грн. </w:t>
      </w:r>
      <w:proofErr w:type="spellStart"/>
      <w:r w:rsidR="002D5779">
        <w:t>кв.м</w:t>
      </w:r>
      <w:proofErr w:type="spellEnd"/>
      <w:r w:rsidR="00106837">
        <w:t>;</w:t>
      </w:r>
    </w:p>
    <w:p w:rsidR="00106837" w:rsidRDefault="005F0557" w:rsidP="00106837">
      <w:pPr>
        <w:pStyle w:val="af"/>
        <w:ind w:firstLine="567"/>
      </w:pPr>
      <w:r>
        <w:rPr>
          <w:szCs w:val="28"/>
        </w:rPr>
        <w:t xml:space="preserve">2.3. </w:t>
      </w:r>
      <w:r w:rsidR="00106837" w:rsidRPr="003E2A9E">
        <w:rPr>
          <w:szCs w:val="28"/>
        </w:rPr>
        <w:t>земельної ділянки № 3 площею 0,2</w:t>
      </w:r>
      <w:r w:rsidR="00CE78E8">
        <w:rPr>
          <w:szCs w:val="28"/>
        </w:rPr>
        <w:t>730</w:t>
      </w:r>
      <w:r w:rsidR="00106837" w:rsidRPr="003E2A9E">
        <w:rPr>
          <w:szCs w:val="28"/>
        </w:rPr>
        <w:t xml:space="preserve"> га, кадастровий номер 2110800000:01:069:007</w:t>
      </w:r>
      <w:r w:rsidR="00CE78E8">
        <w:rPr>
          <w:szCs w:val="28"/>
        </w:rPr>
        <w:t>4</w:t>
      </w:r>
      <w:r w:rsidR="00106837" w:rsidRPr="003E2A9E">
        <w:rPr>
          <w:szCs w:val="28"/>
        </w:rPr>
        <w:t>, для будівництва та обслуговування інших будівель громадської забудови, розташованої по вул. Львівській, б/н</w:t>
      </w:r>
      <w:r w:rsidR="00106837">
        <w:rPr>
          <w:szCs w:val="28"/>
        </w:rPr>
        <w:t>,</w:t>
      </w:r>
      <w:r w:rsidR="00106837" w:rsidRPr="003E2A9E">
        <w:rPr>
          <w:szCs w:val="28"/>
        </w:rPr>
        <w:t xml:space="preserve"> між Хустсько-Виноградівською єпархією УПЦ та АЗС </w:t>
      </w:r>
      <w:proofErr w:type="spellStart"/>
      <w:r w:rsidR="00106837">
        <w:rPr>
          <w:szCs w:val="28"/>
        </w:rPr>
        <w:t>„</w:t>
      </w:r>
      <w:r w:rsidR="00106837" w:rsidRPr="003E2A9E">
        <w:rPr>
          <w:szCs w:val="28"/>
        </w:rPr>
        <w:t>Мавекс</w:t>
      </w:r>
      <w:r w:rsidR="00106837">
        <w:rPr>
          <w:szCs w:val="28"/>
        </w:rPr>
        <w:t>”</w:t>
      </w:r>
      <w:proofErr w:type="spellEnd"/>
      <w:r w:rsidR="00106837">
        <w:rPr>
          <w:szCs w:val="28"/>
        </w:rPr>
        <w:t xml:space="preserve">, </w:t>
      </w:r>
      <w:r w:rsidR="00106837">
        <w:t>у розмірі 434</w:t>
      </w:r>
      <w:r>
        <w:t xml:space="preserve"> </w:t>
      </w:r>
      <w:r w:rsidR="002D5779">
        <w:t xml:space="preserve">916,30 </w:t>
      </w:r>
      <w:proofErr w:type="spellStart"/>
      <w:r w:rsidR="002D5779">
        <w:t>грн</w:t>
      </w:r>
      <w:proofErr w:type="spellEnd"/>
      <w:r w:rsidR="002D5779">
        <w:t xml:space="preserve"> (Чотириста тридцять чотири тисячі дев’</w:t>
      </w:r>
      <w:r w:rsidR="002D5779" w:rsidRPr="002D5779">
        <w:t>ятсот шістнадцять грн.</w:t>
      </w:r>
      <w:r w:rsidR="00711805">
        <w:t xml:space="preserve"> 30</w:t>
      </w:r>
      <w:r w:rsidR="002D5779">
        <w:t xml:space="preserve"> коп.) - </w:t>
      </w:r>
      <w:r w:rsidR="00711805">
        <w:t>159,31</w:t>
      </w:r>
      <w:r w:rsidR="00106837">
        <w:t xml:space="preserve"> г</w:t>
      </w:r>
      <w:r>
        <w:t xml:space="preserve">рн. </w:t>
      </w:r>
      <w:proofErr w:type="spellStart"/>
      <w:r w:rsidR="002D5779">
        <w:t>кв.м</w:t>
      </w:r>
      <w:proofErr w:type="spellEnd"/>
      <w:r w:rsidR="00907D4F">
        <w:t>;</w:t>
      </w:r>
    </w:p>
    <w:p w:rsidR="00907D4F" w:rsidRDefault="005F0557" w:rsidP="00907D4F">
      <w:pPr>
        <w:pStyle w:val="20"/>
        <w:tabs>
          <w:tab w:val="left" w:pos="426"/>
          <w:tab w:val="left" w:pos="567"/>
          <w:tab w:val="left" w:pos="851"/>
        </w:tabs>
        <w:ind w:right="43" w:firstLine="567"/>
        <w:rPr>
          <w:szCs w:val="28"/>
        </w:rPr>
      </w:pPr>
      <w:r>
        <w:rPr>
          <w:szCs w:val="28"/>
        </w:rPr>
        <w:t xml:space="preserve">2.4. </w:t>
      </w:r>
      <w:r w:rsidR="00907D4F" w:rsidRPr="003E2A9E">
        <w:rPr>
          <w:szCs w:val="28"/>
        </w:rPr>
        <w:t>земельної ділянки № </w:t>
      </w:r>
      <w:r w:rsidR="00907D4F">
        <w:rPr>
          <w:szCs w:val="28"/>
        </w:rPr>
        <w:t>4</w:t>
      </w:r>
      <w:r w:rsidR="00907D4F" w:rsidRPr="003E2A9E">
        <w:rPr>
          <w:szCs w:val="28"/>
        </w:rPr>
        <w:t xml:space="preserve"> площею 0,</w:t>
      </w:r>
      <w:r w:rsidR="00907D4F">
        <w:rPr>
          <w:szCs w:val="28"/>
        </w:rPr>
        <w:t>0200</w:t>
      </w:r>
      <w:r w:rsidR="00907D4F" w:rsidRPr="003E2A9E">
        <w:rPr>
          <w:szCs w:val="28"/>
        </w:rPr>
        <w:t xml:space="preserve"> га, кадастровий номер </w:t>
      </w:r>
      <w:r w:rsidR="00907D4F" w:rsidRPr="00106837">
        <w:rPr>
          <w:szCs w:val="28"/>
        </w:rPr>
        <w:t>2110800000:01:0</w:t>
      </w:r>
      <w:r w:rsidR="00907D4F">
        <w:rPr>
          <w:szCs w:val="28"/>
        </w:rPr>
        <w:t>01</w:t>
      </w:r>
      <w:r w:rsidR="00907D4F" w:rsidRPr="00106837">
        <w:rPr>
          <w:szCs w:val="28"/>
        </w:rPr>
        <w:t>:0</w:t>
      </w:r>
      <w:r w:rsidR="00907D4F">
        <w:rPr>
          <w:szCs w:val="28"/>
        </w:rPr>
        <w:t>111</w:t>
      </w:r>
      <w:r w:rsidR="00907D4F" w:rsidRPr="00106837">
        <w:rPr>
          <w:szCs w:val="28"/>
        </w:rPr>
        <w:t>,</w:t>
      </w:r>
      <w:r w:rsidR="00907D4F">
        <w:rPr>
          <w:szCs w:val="28"/>
        </w:rPr>
        <w:t xml:space="preserve"> для </w:t>
      </w:r>
      <w:r w:rsidR="00907D4F" w:rsidRPr="005C1F69">
        <w:rPr>
          <w:szCs w:val="28"/>
        </w:rPr>
        <w:t xml:space="preserve">будівництва та обслуговування інших будівель громадської забудови, </w:t>
      </w:r>
      <w:r w:rsidR="00907D4F" w:rsidRPr="003E2A9E">
        <w:rPr>
          <w:szCs w:val="28"/>
        </w:rPr>
        <w:t xml:space="preserve">розташованої по вул. </w:t>
      </w:r>
      <w:r w:rsidR="00907D4F">
        <w:rPr>
          <w:szCs w:val="28"/>
        </w:rPr>
        <w:t>Карпатської Січі</w:t>
      </w:r>
      <w:r w:rsidR="00907D4F" w:rsidRPr="003E2A9E">
        <w:rPr>
          <w:szCs w:val="28"/>
        </w:rPr>
        <w:t>, б/н</w:t>
      </w:r>
      <w:r w:rsidR="00907D4F">
        <w:rPr>
          <w:szCs w:val="28"/>
        </w:rPr>
        <w:t>,</w:t>
      </w:r>
      <w:r w:rsidR="00907D4F" w:rsidRPr="003E2A9E">
        <w:rPr>
          <w:szCs w:val="28"/>
        </w:rPr>
        <w:t xml:space="preserve"> між </w:t>
      </w:r>
      <w:r w:rsidR="00907D4F">
        <w:rPr>
          <w:szCs w:val="28"/>
        </w:rPr>
        <w:t>кінотеатром «Тиса» та Хустським районним будинком культури, у ро</w:t>
      </w:r>
      <w:r>
        <w:rPr>
          <w:szCs w:val="28"/>
        </w:rPr>
        <w:t>змірі 185</w:t>
      </w:r>
      <w:r w:rsidR="002D5779">
        <w:rPr>
          <w:szCs w:val="28"/>
        </w:rPr>
        <w:t xml:space="preserve"> </w:t>
      </w:r>
      <w:r>
        <w:rPr>
          <w:szCs w:val="28"/>
        </w:rPr>
        <w:t xml:space="preserve">744,00 грн. </w:t>
      </w:r>
      <w:r w:rsidR="002D5779">
        <w:rPr>
          <w:szCs w:val="28"/>
        </w:rPr>
        <w:t>(Сто вісімдесят п’</w:t>
      </w:r>
      <w:r w:rsidR="002D5779" w:rsidRPr="002D5779">
        <w:rPr>
          <w:szCs w:val="28"/>
        </w:rPr>
        <w:t xml:space="preserve">ять тисяч </w:t>
      </w:r>
      <w:r w:rsidR="002D5779">
        <w:rPr>
          <w:szCs w:val="28"/>
        </w:rPr>
        <w:t xml:space="preserve">сімсот сорок чотири грн.. 00 коп.) - </w:t>
      </w:r>
      <w:r>
        <w:rPr>
          <w:szCs w:val="28"/>
        </w:rPr>
        <w:t xml:space="preserve">928,72 грн. </w:t>
      </w:r>
      <w:proofErr w:type="spellStart"/>
      <w:r w:rsidR="002D5779">
        <w:rPr>
          <w:szCs w:val="28"/>
        </w:rPr>
        <w:t>кв.м</w:t>
      </w:r>
      <w:proofErr w:type="spellEnd"/>
      <w:r w:rsidR="00907D4F">
        <w:rPr>
          <w:szCs w:val="28"/>
        </w:rPr>
        <w:t>;</w:t>
      </w:r>
    </w:p>
    <w:p w:rsidR="00907D4F" w:rsidRDefault="005F0557" w:rsidP="00907D4F">
      <w:pPr>
        <w:pStyle w:val="20"/>
        <w:tabs>
          <w:tab w:val="left" w:pos="426"/>
          <w:tab w:val="left" w:pos="567"/>
          <w:tab w:val="left" w:pos="851"/>
        </w:tabs>
        <w:ind w:right="43" w:firstLine="567"/>
        <w:rPr>
          <w:szCs w:val="28"/>
        </w:rPr>
      </w:pPr>
      <w:r>
        <w:rPr>
          <w:szCs w:val="28"/>
        </w:rPr>
        <w:t xml:space="preserve">2.5. </w:t>
      </w:r>
      <w:r w:rsidR="00907D4F" w:rsidRPr="003E2A9E">
        <w:rPr>
          <w:szCs w:val="28"/>
        </w:rPr>
        <w:t>земельної ділянки № </w:t>
      </w:r>
      <w:r w:rsidR="00907D4F">
        <w:rPr>
          <w:szCs w:val="28"/>
        </w:rPr>
        <w:t>5</w:t>
      </w:r>
      <w:r w:rsidR="00907D4F" w:rsidRPr="003E2A9E">
        <w:rPr>
          <w:szCs w:val="28"/>
        </w:rPr>
        <w:t xml:space="preserve"> площею </w:t>
      </w:r>
      <w:r w:rsidR="00907D4F">
        <w:rPr>
          <w:szCs w:val="28"/>
        </w:rPr>
        <w:t>1</w:t>
      </w:r>
      <w:r w:rsidR="00907D4F" w:rsidRPr="003E2A9E">
        <w:rPr>
          <w:szCs w:val="28"/>
        </w:rPr>
        <w:t>,</w:t>
      </w:r>
      <w:r w:rsidR="00907D4F">
        <w:rPr>
          <w:szCs w:val="28"/>
        </w:rPr>
        <w:t>1000</w:t>
      </w:r>
      <w:r w:rsidR="00907D4F" w:rsidRPr="003E2A9E">
        <w:rPr>
          <w:szCs w:val="28"/>
        </w:rPr>
        <w:t xml:space="preserve"> га, кадастровий номер </w:t>
      </w:r>
      <w:r w:rsidR="00907D4F" w:rsidRPr="00106837">
        <w:rPr>
          <w:szCs w:val="28"/>
        </w:rPr>
        <w:t>2110800000:01:06</w:t>
      </w:r>
      <w:r w:rsidR="00907D4F">
        <w:rPr>
          <w:szCs w:val="28"/>
        </w:rPr>
        <w:t>8</w:t>
      </w:r>
      <w:r w:rsidR="00907D4F" w:rsidRPr="00106837">
        <w:rPr>
          <w:szCs w:val="28"/>
        </w:rPr>
        <w:t>:00</w:t>
      </w:r>
      <w:r w:rsidR="00907D4F">
        <w:rPr>
          <w:szCs w:val="28"/>
        </w:rPr>
        <w:t>59</w:t>
      </w:r>
      <w:r w:rsidR="00907D4F" w:rsidRPr="00106837">
        <w:rPr>
          <w:szCs w:val="28"/>
        </w:rPr>
        <w:t>,</w:t>
      </w:r>
      <w:r w:rsidR="00907D4F">
        <w:rPr>
          <w:szCs w:val="28"/>
        </w:rPr>
        <w:t xml:space="preserve"> для </w:t>
      </w:r>
      <w:r w:rsidR="00907D4F" w:rsidRPr="00307DE7">
        <w:rPr>
          <w:rStyle w:val="rvts82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907D4F" w:rsidRPr="005C1F69">
        <w:rPr>
          <w:szCs w:val="28"/>
        </w:rPr>
        <w:t xml:space="preserve">, </w:t>
      </w:r>
      <w:r w:rsidR="00907D4F" w:rsidRPr="003E2A9E">
        <w:rPr>
          <w:szCs w:val="28"/>
        </w:rPr>
        <w:t xml:space="preserve">розташованої </w:t>
      </w:r>
      <w:r w:rsidR="00907D4F">
        <w:t>біля об’їзної дороги між АЗС «</w:t>
      </w:r>
      <w:r w:rsidR="00907D4F">
        <w:rPr>
          <w:lang w:val="en-US"/>
        </w:rPr>
        <w:t>WOG</w:t>
      </w:r>
      <w:r w:rsidR="00907D4F">
        <w:t xml:space="preserve">» та АЗС </w:t>
      </w:r>
      <w:r w:rsidR="00907D4F">
        <w:lastRenderedPageBreak/>
        <w:t>«БРСМ», у розмі</w:t>
      </w:r>
      <w:r w:rsidR="00E35A0F">
        <w:t xml:space="preserve">рі 1 549 900,00 грн. (Один мільйон </w:t>
      </w:r>
      <w:proofErr w:type="spellStart"/>
      <w:r w:rsidR="00E35A0F">
        <w:t>п’</w:t>
      </w:r>
      <w:r w:rsidR="00E35A0F">
        <w:rPr>
          <w:lang w:val="ru-RU"/>
        </w:rPr>
        <w:t>ятсо</w:t>
      </w:r>
      <w:r w:rsidR="00E35A0F" w:rsidRPr="00E35A0F">
        <w:rPr>
          <w:lang w:val="ru-RU"/>
        </w:rPr>
        <w:t>т</w:t>
      </w:r>
      <w:proofErr w:type="spellEnd"/>
      <w:r w:rsidR="00E35A0F" w:rsidRPr="00E35A0F">
        <w:rPr>
          <w:lang w:val="ru-RU"/>
        </w:rPr>
        <w:t xml:space="preserve"> сорок </w:t>
      </w:r>
      <w:proofErr w:type="spellStart"/>
      <w:r w:rsidR="00E35A0F" w:rsidRPr="00E35A0F">
        <w:rPr>
          <w:lang w:val="ru-RU"/>
        </w:rPr>
        <w:t>дев’ять</w:t>
      </w:r>
      <w:proofErr w:type="spellEnd"/>
      <w:r w:rsidR="00E35A0F" w:rsidRPr="00E35A0F">
        <w:rPr>
          <w:lang w:val="ru-RU"/>
        </w:rPr>
        <w:t xml:space="preserve"> </w:t>
      </w:r>
      <w:proofErr w:type="spellStart"/>
      <w:r w:rsidR="00E35A0F" w:rsidRPr="00E35A0F">
        <w:rPr>
          <w:lang w:val="ru-RU"/>
        </w:rPr>
        <w:t>тисяч</w:t>
      </w:r>
      <w:proofErr w:type="spellEnd"/>
      <w:r w:rsidR="00E35A0F" w:rsidRPr="00E35A0F">
        <w:rPr>
          <w:lang w:val="ru-RU"/>
        </w:rPr>
        <w:t xml:space="preserve"> </w:t>
      </w:r>
      <w:proofErr w:type="spellStart"/>
      <w:r w:rsidR="00E35A0F" w:rsidRPr="00E35A0F">
        <w:rPr>
          <w:lang w:val="ru-RU"/>
        </w:rPr>
        <w:t>дев’ятсот</w:t>
      </w:r>
      <w:proofErr w:type="spellEnd"/>
      <w:r w:rsidR="00E35A0F" w:rsidRPr="00E35A0F">
        <w:rPr>
          <w:lang w:val="ru-RU"/>
        </w:rPr>
        <w:t xml:space="preserve"> </w:t>
      </w:r>
      <w:proofErr w:type="spellStart"/>
      <w:r w:rsidR="00E35A0F" w:rsidRPr="00E35A0F">
        <w:rPr>
          <w:lang w:val="ru-RU"/>
        </w:rPr>
        <w:t>гривень</w:t>
      </w:r>
      <w:proofErr w:type="spellEnd"/>
      <w:r w:rsidR="00E35A0F">
        <w:t xml:space="preserve"> 00 коп. ) -</w:t>
      </w:r>
      <w:r>
        <w:t xml:space="preserve">140,90 грн. </w:t>
      </w:r>
      <w:proofErr w:type="spellStart"/>
      <w:r w:rsidR="00E35A0F">
        <w:t>кв.м</w:t>
      </w:r>
      <w:proofErr w:type="spellEnd"/>
      <w:r w:rsidR="00907D4F">
        <w:rPr>
          <w:szCs w:val="28"/>
        </w:rPr>
        <w:t>;</w:t>
      </w:r>
    </w:p>
    <w:p w:rsidR="00907D4F" w:rsidRDefault="005F0557" w:rsidP="00907D4F">
      <w:pPr>
        <w:pStyle w:val="20"/>
        <w:tabs>
          <w:tab w:val="left" w:pos="426"/>
          <w:tab w:val="left" w:pos="567"/>
          <w:tab w:val="left" w:pos="851"/>
        </w:tabs>
        <w:ind w:right="43" w:firstLine="567"/>
        <w:rPr>
          <w:szCs w:val="28"/>
        </w:rPr>
      </w:pPr>
      <w:r>
        <w:rPr>
          <w:szCs w:val="28"/>
        </w:rPr>
        <w:t xml:space="preserve">2.6. </w:t>
      </w:r>
      <w:r w:rsidR="00907D4F" w:rsidRPr="003E2A9E">
        <w:rPr>
          <w:szCs w:val="28"/>
        </w:rPr>
        <w:t>земельної ділянки № </w:t>
      </w:r>
      <w:r w:rsidR="00907D4F">
        <w:rPr>
          <w:szCs w:val="28"/>
        </w:rPr>
        <w:t>6</w:t>
      </w:r>
      <w:r w:rsidR="00907D4F" w:rsidRPr="003E2A9E">
        <w:rPr>
          <w:szCs w:val="28"/>
        </w:rPr>
        <w:t xml:space="preserve"> площею 0,2</w:t>
      </w:r>
      <w:r w:rsidR="00907D4F">
        <w:rPr>
          <w:szCs w:val="28"/>
        </w:rPr>
        <w:t>590</w:t>
      </w:r>
      <w:r w:rsidR="00907D4F" w:rsidRPr="003E2A9E">
        <w:rPr>
          <w:szCs w:val="28"/>
        </w:rPr>
        <w:t xml:space="preserve"> га, кадастровий номер </w:t>
      </w:r>
      <w:r w:rsidR="00907D4F" w:rsidRPr="00106837">
        <w:rPr>
          <w:szCs w:val="28"/>
        </w:rPr>
        <w:t>2110800000:01:069:007</w:t>
      </w:r>
      <w:r w:rsidR="00907D4F">
        <w:rPr>
          <w:szCs w:val="28"/>
        </w:rPr>
        <w:t>5</w:t>
      </w:r>
      <w:r w:rsidR="00907D4F" w:rsidRPr="00106837">
        <w:rPr>
          <w:szCs w:val="28"/>
        </w:rPr>
        <w:t>,</w:t>
      </w:r>
      <w:r w:rsidR="00907D4F">
        <w:rPr>
          <w:szCs w:val="28"/>
        </w:rPr>
        <w:t xml:space="preserve"> для </w:t>
      </w:r>
      <w:r w:rsidR="00907D4F" w:rsidRPr="005C1F69">
        <w:rPr>
          <w:szCs w:val="28"/>
        </w:rPr>
        <w:t xml:space="preserve">будівництва та обслуговування інших будівель громадської забудови, </w:t>
      </w:r>
      <w:r w:rsidR="00907D4F" w:rsidRPr="003E2A9E">
        <w:rPr>
          <w:szCs w:val="28"/>
        </w:rPr>
        <w:t>розташованої по вул. Львівській, б/н</w:t>
      </w:r>
      <w:r w:rsidR="00907D4F">
        <w:rPr>
          <w:szCs w:val="28"/>
        </w:rPr>
        <w:t>,</w:t>
      </w:r>
      <w:r w:rsidR="00907D4F" w:rsidRPr="003E2A9E">
        <w:rPr>
          <w:szCs w:val="28"/>
        </w:rPr>
        <w:t xml:space="preserve"> між Хустсько-Виноградівською єпархією УПЦ та АЗС </w:t>
      </w:r>
      <w:proofErr w:type="spellStart"/>
      <w:r w:rsidR="00907D4F">
        <w:rPr>
          <w:szCs w:val="28"/>
        </w:rPr>
        <w:t>„</w:t>
      </w:r>
      <w:r w:rsidR="00907D4F" w:rsidRPr="003E2A9E">
        <w:rPr>
          <w:szCs w:val="28"/>
        </w:rPr>
        <w:t>Мавекс</w:t>
      </w:r>
      <w:r w:rsidR="00907D4F">
        <w:rPr>
          <w:szCs w:val="28"/>
        </w:rPr>
        <w:t>”</w:t>
      </w:r>
      <w:proofErr w:type="spellEnd"/>
      <w:r w:rsidR="00907D4F">
        <w:rPr>
          <w:szCs w:val="28"/>
        </w:rPr>
        <w:t>, у розм</w:t>
      </w:r>
      <w:r>
        <w:rPr>
          <w:szCs w:val="28"/>
        </w:rPr>
        <w:t xml:space="preserve">ірі 413 208, 60 </w:t>
      </w:r>
      <w:proofErr w:type="spellStart"/>
      <w:r>
        <w:rPr>
          <w:szCs w:val="28"/>
        </w:rPr>
        <w:t>грн</w:t>
      </w:r>
      <w:proofErr w:type="spellEnd"/>
      <w:r>
        <w:rPr>
          <w:szCs w:val="28"/>
        </w:rPr>
        <w:t xml:space="preserve"> </w:t>
      </w:r>
      <w:r w:rsidR="00E35A0F">
        <w:rPr>
          <w:szCs w:val="28"/>
        </w:rPr>
        <w:t xml:space="preserve">(Чотириста тринадцять тисяч двісті вісім гривень 60 коп.) - </w:t>
      </w:r>
      <w:r>
        <w:rPr>
          <w:szCs w:val="28"/>
        </w:rPr>
        <w:t xml:space="preserve">159,54 грн. </w:t>
      </w:r>
      <w:proofErr w:type="spellStart"/>
      <w:r w:rsidR="00E35A0F">
        <w:rPr>
          <w:szCs w:val="28"/>
        </w:rPr>
        <w:t>кв.м</w:t>
      </w:r>
      <w:proofErr w:type="spellEnd"/>
      <w:r w:rsidR="00907D4F">
        <w:rPr>
          <w:szCs w:val="28"/>
        </w:rPr>
        <w:t>.</w:t>
      </w:r>
    </w:p>
    <w:p w:rsidR="0043099B" w:rsidRDefault="00CE78E8" w:rsidP="004D1A60">
      <w:pPr>
        <w:pStyle w:val="af"/>
        <w:ind w:firstLine="567"/>
      </w:pPr>
      <w:r>
        <w:t>3. </w:t>
      </w:r>
      <w:r w:rsidR="0047168C">
        <w:t>Затвердити розрахунок втрат сільськогосподарського виробництва, спричинених вилученням сільськогосподарських угідь на земельні ділянки:</w:t>
      </w:r>
    </w:p>
    <w:p w:rsidR="00CE78E8" w:rsidRDefault="005F0557" w:rsidP="004D1A60">
      <w:pPr>
        <w:pStyle w:val="af"/>
        <w:ind w:firstLine="567"/>
        <w:rPr>
          <w:szCs w:val="28"/>
        </w:rPr>
      </w:pPr>
      <w:r>
        <w:rPr>
          <w:szCs w:val="28"/>
        </w:rPr>
        <w:t xml:space="preserve">3.1. </w:t>
      </w:r>
      <w:r w:rsidR="00CE78E8">
        <w:rPr>
          <w:szCs w:val="28"/>
        </w:rPr>
        <w:t xml:space="preserve">земельної ділянки № 1 площею </w:t>
      </w:r>
      <w:r w:rsidR="00CE78E8" w:rsidRPr="005C1F69">
        <w:rPr>
          <w:szCs w:val="28"/>
        </w:rPr>
        <w:t>0,</w:t>
      </w:r>
      <w:r w:rsidR="00CE78E8">
        <w:rPr>
          <w:szCs w:val="28"/>
        </w:rPr>
        <w:t>2540</w:t>
      </w:r>
      <w:r w:rsidR="00CE78E8" w:rsidRPr="005C1F69">
        <w:rPr>
          <w:szCs w:val="28"/>
        </w:rPr>
        <w:t xml:space="preserve"> га, кадастровий </w:t>
      </w:r>
      <w:r w:rsidR="00CE78E8">
        <w:rPr>
          <w:szCs w:val="28"/>
        </w:rPr>
        <w:t xml:space="preserve">номер </w:t>
      </w:r>
      <w:r w:rsidR="00CE78E8" w:rsidRPr="00106837">
        <w:rPr>
          <w:szCs w:val="28"/>
        </w:rPr>
        <w:t>2110800000:01:069:0076,</w:t>
      </w:r>
      <w:r w:rsidR="00CE78E8">
        <w:rPr>
          <w:szCs w:val="28"/>
        </w:rPr>
        <w:t xml:space="preserve"> </w:t>
      </w:r>
      <w:r w:rsidR="00CE78E8" w:rsidRPr="003E2A9E">
        <w:rPr>
          <w:szCs w:val="28"/>
        </w:rPr>
        <w:t>розташованої по вул. Львівській, б/н</w:t>
      </w:r>
      <w:r w:rsidR="00CE78E8">
        <w:rPr>
          <w:szCs w:val="28"/>
        </w:rPr>
        <w:t>,</w:t>
      </w:r>
      <w:r w:rsidR="00CE78E8" w:rsidRPr="003E2A9E">
        <w:rPr>
          <w:szCs w:val="28"/>
        </w:rPr>
        <w:t xml:space="preserve"> між Хустсько-Виноградівською єпархією УПЦ та АЗС </w:t>
      </w:r>
      <w:proofErr w:type="spellStart"/>
      <w:r w:rsidR="00CE78E8">
        <w:rPr>
          <w:szCs w:val="28"/>
        </w:rPr>
        <w:t>„</w:t>
      </w:r>
      <w:r w:rsidR="00CE78E8" w:rsidRPr="003E2A9E">
        <w:rPr>
          <w:szCs w:val="28"/>
        </w:rPr>
        <w:t>Мавекс</w:t>
      </w:r>
      <w:r w:rsidR="00CE78E8">
        <w:rPr>
          <w:szCs w:val="28"/>
        </w:rPr>
        <w:t>”</w:t>
      </w:r>
      <w:proofErr w:type="spellEnd"/>
      <w:r w:rsidR="00CE78E8">
        <w:rPr>
          <w:szCs w:val="28"/>
        </w:rPr>
        <w:t xml:space="preserve"> у сумі </w:t>
      </w:r>
      <w:r w:rsidR="00CE78E8">
        <w:t>15</w:t>
      </w:r>
      <w:r>
        <w:t xml:space="preserve"> </w:t>
      </w:r>
      <w:r w:rsidR="00CE78E8">
        <w:t xml:space="preserve">755 </w:t>
      </w:r>
      <w:proofErr w:type="spellStart"/>
      <w:r w:rsidR="00CE78E8">
        <w:t>грн</w:t>
      </w:r>
      <w:proofErr w:type="spellEnd"/>
      <w:r w:rsidR="00CE78E8">
        <w:t xml:space="preserve"> 07 </w:t>
      </w:r>
      <w:proofErr w:type="spellStart"/>
      <w:r w:rsidR="00CE78E8">
        <w:t>коп</w:t>
      </w:r>
      <w:proofErr w:type="spellEnd"/>
      <w:r w:rsidR="00CE78E8">
        <w:t>;</w:t>
      </w:r>
    </w:p>
    <w:p w:rsidR="00106837" w:rsidRDefault="005F0557" w:rsidP="004D1A60">
      <w:pPr>
        <w:pStyle w:val="af"/>
        <w:ind w:firstLine="567"/>
      </w:pPr>
      <w:r>
        <w:rPr>
          <w:szCs w:val="28"/>
        </w:rPr>
        <w:t xml:space="preserve">3.2. </w:t>
      </w:r>
      <w:r w:rsidR="00106837">
        <w:rPr>
          <w:szCs w:val="28"/>
        </w:rPr>
        <w:t>земельної ділянки № </w:t>
      </w:r>
      <w:r w:rsidR="00CE78E8">
        <w:rPr>
          <w:szCs w:val="28"/>
        </w:rPr>
        <w:t>2</w:t>
      </w:r>
      <w:r w:rsidR="00106837">
        <w:rPr>
          <w:szCs w:val="28"/>
        </w:rPr>
        <w:t xml:space="preserve"> </w:t>
      </w:r>
      <w:r w:rsidR="00CE78E8" w:rsidRPr="003E2A9E">
        <w:rPr>
          <w:szCs w:val="28"/>
        </w:rPr>
        <w:t xml:space="preserve">площею </w:t>
      </w:r>
      <w:r w:rsidR="00CE78E8">
        <w:rPr>
          <w:szCs w:val="28"/>
        </w:rPr>
        <w:t>0,2520</w:t>
      </w:r>
      <w:r w:rsidR="00CE78E8" w:rsidRPr="003E2A9E">
        <w:rPr>
          <w:szCs w:val="28"/>
        </w:rPr>
        <w:t xml:space="preserve"> га, кадастровий номер </w:t>
      </w:r>
      <w:r w:rsidR="00CE78E8" w:rsidRPr="00106837">
        <w:rPr>
          <w:szCs w:val="28"/>
        </w:rPr>
        <w:t>2110800000:01:069:007</w:t>
      </w:r>
      <w:r w:rsidR="00CE78E8">
        <w:rPr>
          <w:szCs w:val="28"/>
        </w:rPr>
        <w:t>7</w:t>
      </w:r>
      <w:r w:rsidR="00CE78E8" w:rsidRPr="00106837">
        <w:rPr>
          <w:szCs w:val="28"/>
        </w:rPr>
        <w:t>,</w:t>
      </w:r>
      <w:r w:rsidR="00CE78E8">
        <w:rPr>
          <w:szCs w:val="28"/>
        </w:rPr>
        <w:t xml:space="preserve"> </w:t>
      </w:r>
      <w:r w:rsidR="00CE78E8" w:rsidRPr="003E2A9E">
        <w:rPr>
          <w:szCs w:val="28"/>
        </w:rPr>
        <w:t>розташованої по вул. Львівській, б/н</w:t>
      </w:r>
      <w:r w:rsidR="00CE78E8">
        <w:rPr>
          <w:szCs w:val="28"/>
        </w:rPr>
        <w:t>,</w:t>
      </w:r>
      <w:r w:rsidR="00CE78E8" w:rsidRPr="003E2A9E">
        <w:rPr>
          <w:szCs w:val="28"/>
        </w:rPr>
        <w:t xml:space="preserve"> між Хустсько-Виноградівською єпархією УПЦ та АЗС </w:t>
      </w:r>
      <w:proofErr w:type="spellStart"/>
      <w:r w:rsidR="00CE78E8">
        <w:rPr>
          <w:szCs w:val="28"/>
        </w:rPr>
        <w:t>„</w:t>
      </w:r>
      <w:r w:rsidR="00CE78E8" w:rsidRPr="003E2A9E">
        <w:rPr>
          <w:szCs w:val="28"/>
        </w:rPr>
        <w:t>Мавекс</w:t>
      </w:r>
      <w:r w:rsidR="00CE78E8">
        <w:rPr>
          <w:szCs w:val="28"/>
        </w:rPr>
        <w:t>”</w:t>
      </w:r>
      <w:proofErr w:type="spellEnd"/>
      <w:r w:rsidR="00CE78E8">
        <w:t>, у</w:t>
      </w:r>
      <w:r w:rsidR="00106837">
        <w:t xml:space="preserve"> сумі 15</w:t>
      </w:r>
      <w:r>
        <w:t xml:space="preserve"> </w:t>
      </w:r>
      <w:r w:rsidR="00106837">
        <w:t xml:space="preserve">631 </w:t>
      </w:r>
      <w:proofErr w:type="spellStart"/>
      <w:r w:rsidR="00106837">
        <w:t>грн</w:t>
      </w:r>
      <w:proofErr w:type="spellEnd"/>
      <w:r w:rsidR="00106837">
        <w:t xml:space="preserve"> 02 </w:t>
      </w:r>
      <w:proofErr w:type="spellStart"/>
      <w:r w:rsidR="00106837">
        <w:t>коп</w:t>
      </w:r>
      <w:proofErr w:type="spellEnd"/>
      <w:r w:rsidR="00106837">
        <w:t>;</w:t>
      </w:r>
    </w:p>
    <w:p w:rsidR="00106837" w:rsidRDefault="005F0557" w:rsidP="00106837">
      <w:pPr>
        <w:pStyle w:val="af"/>
      </w:pPr>
      <w:r>
        <w:rPr>
          <w:szCs w:val="28"/>
        </w:rPr>
        <w:t xml:space="preserve">3.3. </w:t>
      </w:r>
      <w:r w:rsidR="00106837" w:rsidRPr="003E2A9E">
        <w:rPr>
          <w:szCs w:val="28"/>
        </w:rPr>
        <w:t>земельної ділянки № 3 площею 0,2</w:t>
      </w:r>
      <w:r w:rsidR="00087516">
        <w:rPr>
          <w:szCs w:val="28"/>
        </w:rPr>
        <w:t>73</w:t>
      </w:r>
      <w:r w:rsidR="00106837" w:rsidRPr="003E2A9E">
        <w:rPr>
          <w:szCs w:val="28"/>
        </w:rPr>
        <w:t>0 га, кадастровий номер 2110800000:01:069:007</w:t>
      </w:r>
      <w:r w:rsidR="00087516">
        <w:rPr>
          <w:szCs w:val="28"/>
        </w:rPr>
        <w:t>4</w:t>
      </w:r>
      <w:r w:rsidR="00106837" w:rsidRPr="003E2A9E">
        <w:rPr>
          <w:szCs w:val="28"/>
        </w:rPr>
        <w:t>, розташованої по вул. Львівській, б/н</w:t>
      </w:r>
      <w:r w:rsidR="00106837">
        <w:rPr>
          <w:szCs w:val="28"/>
        </w:rPr>
        <w:t>,</w:t>
      </w:r>
      <w:r w:rsidR="00106837" w:rsidRPr="003E2A9E">
        <w:rPr>
          <w:szCs w:val="28"/>
        </w:rPr>
        <w:t xml:space="preserve"> між Хустсько-Виноградівською єпархією УПЦ та АЗС </w:t>
      </w:r>
      <w:proofErr w:type="spellStart"/>
      <w:r w:rsidR="00106837">
        <w:rPr>
          <w:szCs w:val="28"/>
        </w:rPr>
        <w:t>„</w:t>
      </w:r>
      <w:r w:rsidR="00106837" w:rsidRPr="003E2A9E">
        <w:rPr>
          <w:szCs w:val="28"/>
        </w:rPr>
        <w:t>Мавекс</w:t>
      </w:r>
      <w:r w:rsidR="00106837">
        <w:rPr>
          <w:szCs w:val="28"/>
        </w:rPr>
        <w:t>”</w:t>
      </w:r>
      <w:proofErr w:type="spellEnd"/>
      <w:r w:rsidR="00106837">
        <w:rPr>
          <w:szCs w:val="28"/>
        </w:rPr>
        <w:t xml:space="preserve">, </w:t>
      </w:r>
      <w:r w:rsidR="00106837">
        <w:t>у сумі 16</w:t>
      </w:r>
      <w:r>
        <w:t xml:space="preserve"> </w:t>
      </w:r>
      <w:r w:rsidR="00106837">
        <w:t xml:space="preserve">933 </w:t>
      </w:r>
      <w:proofErr w:type="spellStart"/>
      <w:r w:rsidR="00106837">
        <w:t>грн</w:t>
      </w:r>
      <w:proofErr w:type="spellEnd"/>
      <w:r w:rsidR="00106837">
        <w:t xml:space="preserve"> 60 коп.</w:t>
      </w:r>
    </w:p>
    <w:p w:rsidR="00087516" w:rsidRDefault="005F0557" w:rsidP="00087516">
      <w:pPr>
        <w:pStyle w:val="20"/>
        <w:tabs>
          <w:tab w:val="left" w:pos="426"/>
          <w:tab w:val="left" w:pos="567"/>
          <w:tab w:val="left" w:pos="851"/>
        </w:tabs>
        <w:ind w:right="43" w:firstLine="567"/>
        <w:rPr>
          <w:szCs w:val="28"/>
        </w:rPr>
      </w:pPr>
      <w:r>
        <w:rPr>
          <w:szCs w:val="28"/>
        </w:rPr>
        <w:t xml:space="preserve">3.4. </w:t>
      </w:r>
      <w:r w:rsidR="00087516" w:rsidRPr="003E2A9E">
        <w:rPr>
          <w:szCs w:val="28"/>
        </w:rPr>
        <w:t>земельної ділянки № </w:t>
      </w:r>
      <w:r w:rsidR="00087516">
        <w:rPr>
          <w:szCs w:val="28"/>
        </w:rPr>
        <w:t>5</w:t>
      </w:r>
      <w:r w:rsidR="00087516" w:rsidRPr="003E2A9E">
        <w:rPr>
          <w:szCs w:val="28"/>
        </w:rPr>
        <w:t xml:space="preserve"> площею </w:t>
      </w:r>
      <w:r w:rsidR="00087516">
        <w:rPr>
          <w:szCs w:val="28"/>
        </w:rPr>
        <w:t>1</w:t>
      </w:r>
      <w:r w:rsidR="00087516" w:rsidRPr="003E2A9E">
        <w:rPr>
          <w:szCs w:val="28"/>
        </w:rPr>
        <w:t>,</w:t>
      </w:r>
      <w:r w:rsidR="00087516">
        <w:rPr>
          <w:szCs w:val="28"/>
        </w:rPr>
        <w:t>1000</w:t>
      </w:r>
      <w:r w:rsidR="00087516" w:rsidRPr="003E2A9E">
        <w:rPr>
          <w:szCs w:val="28"/>
        </w:rPr>
        <w:t xml:space="preserve"> га, кадастровий номер </w:t>
      </w:r>
      <w:r w:rsidR="00087516" w:rsidRPr="00106837">
        <w:rPr>
          <w:szCs w:val="28"/>
        </w:rPr>
        <w:t>2110800000:01:06</w:t>
      </w:r>
      <w:r w:rsidR="00087516">
        <w:rPr>
          <w:szCs w:val="28"/>
        </w:rPr>
        <w:t>8</w:t>
      </w:r>
      <w:r w:rsidR="00087516" w:rsidRPr="00106837">
        <w:rPr>
          <w:szCs w:val="28"/>
        </w:rPr>
        <w:t>:00</w:t>
      </w:r>
      <w:r w:rsidR="00087516">
        <w:rPr>
          <w:szCs w:val="28"/>
        </w:rPr>
        <w:t>59</w:t>
      </w:r>
      <w:r w:rsidR="00087516" w:rsidRPr="00106837">
        <w:rPr>
          <w:szCs w:val="28"/>
        </w:rPr>
        <w:t>,</w:t>
      </w:r>
      <w:r w:rsidR="00087516">
        <w:rPr>
          <w:szCs w:val="28"/>
        </w:rPr>
        <w:t xml:space="preserve"> для </w:t>
      </w:r>
      <w:r w:rsidR="00087516" w:rsidRPr="00307DE7">
        <w:rPr>
          <w:rStyle w:val="rvts82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087516" w:rsidRPr="005C1F69">
        <w:rPr>
          <w:szCs w:val="28"/>
        </w:rPr>
        <w:t xml:space="preserve">, </w:t>
      </w:r>
      <w:r w:rsidR="00087516" w:rsidRPr="003E2A9E">
        <w:rPr>
          <w:szCs w:val="28"/>
        </w:rPr>
        <w:t xml:space="preserve">розташованої </w:t>
      </w:r>
      <w:r w:rsidR="00087516">
        <w:t>біля об’їзної дороги між АЗС «</w:t>
      </w:r>
      <w:r w:rsidR="00087516">
        <w:rPr>
          <w:lang w:val="en-US"/>
        </w:rPr>
        <w:t>WOG</w:t>
      </w:r>
      <w:r w:rsidR="00087516">
        <w:t xml:space="preserve">» та АЗС «БРСМ», у сумі 80 975 </w:t>
      </w:r>
      <w:proofErr w:type="spellStart"/>
      <w:r w:rsidR="00087516">
        <w:t>грн</w:t>
      </w:r>
      <w:proofErr w:type="spellEnd"/>
      <w:r w:rsidR="00087516">
        <w:t xml:space="preserve"> 59 </w:t>
      </w:r>
      <w:proofErr w:type="spellStart"/>
      <w:r w:rsidR="00087516">
        <w:t>коп</w:t>
      </w:r>
      <w:proofErr w:type="spellEnd"/>
      <w:r w:rsidR="00087516">
        <w:t>;</w:t>
      </w:r>
    </w:p>
    <w:p w:rsidR="00087516" w:rsidRDefault="005F0557" w:rsidP="00087516">
      <w:pPr>
        <w:pStyle w:val="20"/>
        <w:tabs>
          <w:tab w:val="left" w:pos="426"/>
          <w:tab w:val="left" w:pos="567"/>
          <w:tab w:val="left" w:pos="851"/>
        </w:tabs>
        <w:ind w:right="43" w:firstLine="567"/>
        <w:rPr>
          <w:szCs w:val="28"/>
        </w:rPr>
      </w:pPr>
      <w:r>
        <w:rPr>
          <w:szCs w:val="28"/>
        </w:rPr>
        <w:t xml:space="preserve">3.5. </w:t>
      </w:r>
      <w:r w:rsidR="00087516" w:rsidRPr="003E2A9E">
        <w:rPr>
          <w:szCs w:val="28"/>
        </w:rPr>
        <w:t>земельної ділянки № </w:t>
      </w:r>
      <w:r w:rsidR="00087516">
        <w:rPr>
          <w:szCs w:val="28"/>
        </w:rPr>
        <w:t>6</w:t>
      </w:r>
      <w:r w:rsidR="00087516" w:rsidRPr="003E2A9E">
        <w:rPr>
          <w:szCs w:val="28"/>
        </w:rPr>
        <w:t xml:space="preserve"> площею 0,2</w:t>
      </w:r>
      <w:r w:rsidR="00087516">
        <w:rPr>
          <w:szCs w:val="28"/>
        </w:rPr>
        <w:t>590</w:t>
      </w:r>
      <w:r w:rsidR="00087516" w:rsidRPr="003E2A9E">
        <w:rPr>
          <w:szCs w:val="28"/>
        </w:rPr>
        <w:t xml:space="preserve"> га, кадастровий номер </w:t>
      </w:r>
      <w:r w:rsidR="00087516" w:rsidRPr="00106837">
        <w:rPr>
          <w:szCs w:val="28"/>
        </w:rPr>
        <w:t>2110800000:01:069:007</w:t>
      </w:r>
      <w:r w:rsidR="00087516">
        <w:rPr>
          <w:szCs w:val="28"/>
        </w:rPr>
        <w:t>5</w:t>
      </w:r>
      <w:r w:rsidR="00087516" w:rsidRPr="00106837">
        <w:rPr>
          <w:szCs w:val="28"/>
        </w:rPr>
        <w:t>,</w:t>
      </w:r>
      <w:r w:rsidR="00087516">
        <w:rPr>
          <w:szCs w:val="28"/>
        </w:rPr>
        <w:t xml:space="preserve"> для </w:t>
      </w:r>
      <w:r w:rsidR="00087516" w:rsidRPr="005C1F69">
        <w:rPr>
          <w:szCs w:val="28"/>
        </w:rPr>
        <w:t xml:space="preserve">будівництва та обслуговування інших будівель громадської забудови, </w:t>
      </w:r>
      <w:r w:rsidR="00087516" w:rsidRPr="003E2A9E">
        <w:rPr>
          <w:szCs w:val="28"/>
        </w:rPr>
        <w:t>розташованої по вул. Львівській, б/н</w:t>
      </w:r>
      <w:r w:rsidR="00087516">
        <w:rPr>
          <w:szCs w:val="28"/>
        </w:rPr>
        <w:t>,</w:t>
      </w:r>
      <w:r w:rsidR="00087516" w:rsidRPr="003E2A9E">
        <w:rPr>
          <w:szCs w:val="28"/>
        </w:rPr>
        <w:t xml:space="preserve"> між Хустсько-Виноградівською єпархією УПЦ та АЗС </w:t>
      </w:r>
      <w:proofErr w:type="spellStart"/>
      <w:r w:rsidR="00087516">
        <w:rPr>
          <w:szCs w:val="28"/>
        </w:rPr>
        <w:t>„</w:t>
      </w:r>
      <w:r w:rsidR="00087516" w:rsidRPr="003E2A9E">
        <w:rPr>
          <w:szCs w:val="28"/>
        </w:rPr>
        <w:t>Мавекс</w:t>
      </w:r>
      <w:r w:rsidR="00087516">
        <w:rPr>
          <w:szCs w:val="28"/>
        </w:rPr>
        <w:t>”</w:t>
      </w:r>
      <w:proofErr w:type="spellEnd"/>
      <w:r w:rsidR="00087516">
        <w:rPr>
          <w:szCs w:val="28"/>
        </w:rPr>
        <w:t xml:space="preserve">, у сумі 16 065 </w:t>
      </w:r>
      <w:proofErr w:type="spellStart"/>
      <w:r w:rsidR="00087516">
        <w:rPr>
          <w:szCs w:val="28"/>
        </w:rPr>
        <w:t>грн</w:t>
      </w:r>
      <w:proofErr w:type="spellEnd"/>
      <w:r w:rsidR="00087516">
        <w:rPr>
          <w:szCs w:val="28"/>
        </w:rPr>
        <w:t xml:space="preserve"> 21 </w:t>
      </w:r>
      <w:proofErr w:type="spellStart"/>
      <w:r w:rsidR="00087516">
        <w:rPr>
          <w:szCs w:val="28"/>
        </w:rPr>
        <w:t>коп</w:t>
      </w:r>
      <w:proofErr w:type="spellEnd"/>
      <w:r w:rsidR="00087516">
        <w:rPr>
          <w:szCs w:val="28"/>
        </w:rPr>
        <w:t xml:space="preserve"> .</w:t>
      </w:r>
    </w:p>
    <w:p w:rsidR="00CE78E8" w:rsidRDefault="00CE78E8" w:rsidP="00087516">
      <w:pPr>
        <w:pStyle w:val="af"/>
      </w:pPr>
      <w:r>
        <w:t xml:space="preserve">4. Здійснити державну реєстрацію права власності на земельні ділянки, зазначені у пункті 1 цього рішення, за територіальною громадою Хустської міської ради. </w:t>
      </w:r>
      <w:r w:rsidR="00D77491">
        <w:t>Н</w:t>
      </w:r>
      <w:r>
        <w:t>ачальник</w:t>
      </w:r>
      <w:r w:rsidR="00D77491">
        <w:t>у</w:t>
      </w:r>
      <w:r>
        <w:t xml:space="preserve"> </w:t>
      </w:r>
      <w:r w:rsidR="00087516">
        <w:t xml:space="preserve">земельного </w:t>
      </w:r>
      <w:r>
        <w:t xml:space="preserve">відділу </w:t>
      </w:r>
      <w:r w:rsidR="00D926F5">
        <w:t>управління з питань майна комунальної власності</w:t>
      </w:r>
      <w:r>
        <w:t xml:space="preserve"> (</w:t>
      </w:r>
      <w:proofErr w:type="spellStart"/>
      <w:r>
        <w:t>Паслай</w:t>
      </w:r>
      <w:proofErr w:type="spellEnd"/>
      <w:r>
        <w:t xml:space="preserve"> А.І.) </w:t>
      </w:r>
      <w:r w:rsidR="00D77491" w:rsidRPr="00087516">
        <w:rPr>
          <w:color w:val="000000" w:themeColor="text1"/>
        </w:rPr>
        <w:t xml:space="preserve">забезпечити </w:t>
      </w:r>
      <w:r w:rsidR="00D77491" w:rsidRPr="00087516">
        <w:rPr>
          <w:color w:val="000000" w:themeColor="text1"/>
          <w:szCs w:val="28"/>
        </w:rPr>
        <w:t xml:space="preserve">державну реєстрацію права комунальної власності в особі </w:t>
      </w:r>
      <w:r w:rsidR="00D77491" w:rsidRPr="00087516">
        <w:rPr>
          <w:color w:val="000000" w:themeColor="text1"/>
        </w:rPr>
        <w:t>територіальної громади Хустської міської ради на земельні ділянки, зазначені у пункті 1 цього рішення.</w:t>
      </w:r>
    </w:p>
    <w:p w:rsidR="0043099B" w:rsidRDefault="00D77491" w:rsidP="004D1A60">
      <w:pPr>
        <w:pStyle w:val="af"/>
        <w:ind w:firstLine="567"/>
      </w:pPr>
      <w:r>
        <w:t>5</w:t>
      </w:r>
      <w:r w:rsidR="00CE78E8">
        <w:t>. </w:t>
      </w:r>
      <w:r>
        <w:t xml:space="preserve">Виставити земельні ділянки </w:t>
      </w:r>
      <w:r w:rsidR="0047168C">
        <w:t xml:space="preserve">несільськогосподарського призначення комунальної власності, </w:t>
      </w:r>
      <w:r>
        <w:rPr>
          <w:szCs w:val="28"/>
        </w:rPr>
        <w:t>які виставляється на земельні торги окремими лотами,</w:t>
      </w:r>
      <w:r w:rsidRPr="00E11F78">
        <w:rPr>
          <w:szCs w:val="28"/>
        </w:rPr>
        <w:t xml:space="preserve"> на земельні торги для передачі ї</w:t>
      </w:r>
      <w:r>
        <w:rPr>
          <w:szCs w:val="28"/>
        </w:rPr>
        <w:t xml:space="preserve">х </w:t>
      </w:r>
      <w:r w:rsidR="0047168C">
        <w:t>у власність, згідно з додатком 1.</w:t>
      </w:r>
    </w:p>
    <w:p w:rsidR="0043099B" w:rsidRDefault="00D77491" w:rsidP="004D1A60">
      <w:pPr>
        <w:pStyle w:val="af"/>
        <w:ind w:firstLine="567"/>
      </w:pPr>
      <w:r>
        <w:t>7. </w:t>
      </w:r>
      <w:r w:rsidR="0047168C">
        <w:t>Встановити стартову ціну продажу земельних ділянок</w:t>
      </w:r>
      <w:r w:rsidR="00D41085">
        <w:t xml:space="preserve"> (лотів)</w:t>
      </w:r>
      <w:r w:rsidR="0047168C">
        <w:t xml:space="preserve">, які виставляються на земельні торги, що дорівнює </w:t>
      </w:r>
      <w:r>
        <w:t xml:space="preserve">вартості </w:t>
      </w:r>
      <w:r w:rsidR="0047168C">
        <w:t>експертної грошової оцінки та значення кроку торгів</w:t>
      </w:r>
      <w:r w:rsidR="002D5779">
        <w:t>,</w:t>
      </w:r>
      <w:r w:rsidR="0047168C">
        <w:t xml:space="preserve"> </w:t>
      </w:r>
      <w:r w:rsidR="002D5779">
        <w:t>згідно з додатком 2.</w:t>
      </w:r>
    </w:p>
    <w:p w:rsidR="00685655" w:rsidRPr="00685655" w:rsidRDefault="00685655" w:rsidP="00685655">
      <w:pPr>
        <w:pStyle w:val="af"/>
        <w:ind w:firstLine="567"/>
      </w:pPr>
      <w:r>
        <w:t>8. </w:t>
      </w:r>
      <w:r w:rsidR="0047168C">
        <w:t xml:space="preserve">Уповноважити </w:t>
      </w:r>
      <w:r>
        <w:t xml:space="preserve">від імені організатора земельних торгів </w:t>
      </w:r>
      <w:r w:rsidR="0047168C">
        <w:t xml:space="preserve">першого заступника міського голови Хустської міської </w:t>
      </w:r>
      <w:r>
        <w:t xml:space="preserve">ради </w:t>
      </w:r>
      <w:proofErr w:type="spellStart"/>
      <w:r>
        <w:t>Фетько</w:t>
      </w:r>
      <w:proofErr w:type="spellEnd"/>
      <w:r>
        <w:t xml:space="preserve"> І.М. на підписання </w:t>
      </w:r>
      <w:r w:rsidR="0047168C">
        <w:t xml:space="preserve">протоколів земельних торгів та договорів купівлі-продажу земельних ділянок </w:t>
      </w:r>
      <w:r w:rsidRPr="00685655">
        <w:t>по вказаних у додатках земельних ділянках.</w:t>
      </w:r>
    </w:p>
    <w:p w:rsidR="0043099B" w:rsidRDefault="00685655" w:rsidP="004D1A60">
      <w:pPr>
        <w:pStyle w:val="af"/>
        <w:ind w:firstLine="567"/>
      </w:pPr>
      <w:r>
        <w:t>9. </w:t>
      </w:r>
      <w:r w:rsidR="0047168C">
        <w:t>Встановити умови проведення</w:t>
      </w:r>
      <w:r>
        <w:t xml:space="preserve"> торгів: відшкодування </w:t>
      </w:r>
      <w:r w:rsidRPr="003476DC">
        <w:rPr>
          <w:szCs w:val="28"/>
        </w:rPr>
        <w:t>відповідно до законодавства втрат сільськогосподарського виробництва</w:t>
      </w:r>
      <w:r>
        <w:t xml:space="preserve">, </w:t>
      </w:r>
      <w:r w:rsidR="0047168C">
        <w:t>відшкодування витрат на підготовку лота та сплата винагороди виконав</w:t>
      </w:r>
      <w:r>
        <w:t>цю земельних торгів у розмірі 5</w:t>
      </w:r>
      <w:r>
        <w:rPr>
          <w:lang w:val="en-US"/>
        </w:rPr>
        <w:t> </w:t>
      </w:r>
      <w:r w:rsidR="0047168C">
        <w:t>% ціни за якою здійснюється купівля-продаж земельн</w:t>
      </w:r>
      <w:r>
        <w:t>ої</w:t>
      </w:r>
      <w:r w:rsidR="0047168C">
        <w:t xml:space="preserve"> ділян</w:t>
      </w:r>
      <w:r>
        <w:t>ки</w:t>
      </w:r>
      <w:r w:rsidR="0047168C">
        <w:t>, покладається на переможця земельних торгів.</w:t>
      </w:r>
    </w:p>
    <w:p w:rsidR="00D926F5" w:rsidRDefault="00D926F5" w:rsidP="00D926F5">
      <w:pPr>
        <w:pStyle w:val="af"/>
        <w:ind w:firstLine="0"/>
      </w:pPr>
      <w:r>
        <w:lastRenderedPageBreak/>
        <w:t xml:space="preserve">      </w:t>
      </w:r>
      <w:r w:rsidR="00685655">
        <w:t>10.</w:t>
      </w:r>
      <w:r>
        <w:t xml:space="preserve"> Встановити </w:t>
      </w:r>
      <w:r w:rsidR="00685655">
        <w:t> </w:t>
      </w:r>
      <w:r>
        <w:t xml:space="preserve">місце проведення торгів: м. Хуст, вул. 900-річчя Хуста, 27 , малий зал в приміщенні </w:t>
      </w:r>
      <w:proofErr w:type="spellStart"/>
      <w:r>
        <w:t>адмінбудівлі</w:t>
      </w:r>
      <w:proofErr w:type="spellEnd"/>
      <w:r>
        <w:t xml:space="preserve"> Хустської міської ради.</w:t>
      </w:r>
    </w:p>
    <w:p w:rsidR="0043099B" w:rsidRDefault="00D926F5" w:rsidP="00D926F5">
      <w:pPr>
        <w:pStyle w:val="af"/>
        <w:ind w:firstLine="426"/>
      </w:pPr>
      <w:r>
        <w:t xml:space="preserve">11. </w:t>
      </w:r>
      <w:r w:rsidR="00D41085">
        <w:t xml:space="preserve">Виконавчому комітету Хустської міської ради </w:t>
      </w:r>
      <w:r>
        <w:t>забезпечити передачу</w:t>
      </w:r>
      <w:r w:rsidR="005F0557">
        <w:t xml:space="preserve"> виконавцю земельних торгів «ТОВ</w:t>
      </w:r>
      <w:r>
        <w:t xml:space="preserve"> «Земля Карпат» документації по лотах для підготовки та проведення земельних торгів і спільно з виконавцем </w:t>
      </w:r>
      <w:r w:rsidR="00EA2A1B">
        <w:t>в</w:t>
      </w:r>
      <w:r w:rsidR="00D41085">
        <w:t xml:space="preserve">изначити дату </w:t>
      </w:r>
      <w:r w:rsidR="00EA2A1B">
        <w:t xml:space="preserve">та місце </w:t>
      </w:r>
      <w:r w:rsidR="00D41085">
        <w:t>проведення земельних торгів</w:t>
      </w:r>
      <w:r w:rsidR="0047168C">
        <w:t>.</w:t>
      </w:r>
    </w:p>
    <w:p w:rsidR="0043099B" w:rsidRDefault="00685655" w:rsidP="004D1A60">
      <w:pPr>
        <w:pStyle w:val="af"/>
        <w:ind w:firstLine="567"/>
      </w:pPr>
      <w:r>
        <w:t>1</w:t>
      </w:r>
      <w:r w:rsidR="00D926F5">
        <w:t>2</w:t>
      </w:r>
      <w:r>
        <w:t>. </w:t>
      </w:r>
      <w:r w:rsidR="0047168C">
        <w:rPr>
          <w:szCs w:val="28"/>
        </w:rPr>
        <w:t xml:space="preserve">Контроль за виконанням даного рішення покласти на </w:t>
      </w:r>
      <w:r w:rsidR="006E3365" w:rsidRPr="006E3365">
        <w:rPr>
          <w:szCs w:val="28"/>
        </w:rPr>
        <w:t xml:space="preserve">постійну </w:t>
      </w:r>
      <w:r>
        <w:rPr>
          <w:szCs w:val="28"/>
        </w:rPr>
        <w:t>депутатську комісію з питань землекористування та охорони навколишнього середовища (</w:t>
      </w:r>
      <w:proofErr w:type="spellStart"/>
      <w:r>
        <w:rPr>
          <w:szCs w:val="28"/>
        </w:rPr>
        <w:t>Шегута</w:t>
      </w:r>
      <w:proofErr w:type="spellEnd"/>
      <w:r>
        <w:rPr>
          <w:szCs w:val="28"/>
        </w:rPr>
        <w:t xml:space="preserve"> Я.Ф.)</w:t>
      </w:r>
      <w:r w:rsidR="0047168C">
        <w:t>.</w:t>
      </w:r>
    </w:p>
    <w:p w:rsidR="0043099B" w:rsidRDefault="0043099B" w:rsidP="004D1A60">
      <w:pPr>
        <w:pStyle w:val="af"/>
        <w:ind w:firstLine="567"/>
      </w:pPr>
    </w:p>
    <w:tbl>
      <w:tblPr>
        <w:tblW w:w="0" w:type="auto"/>
        <w:tblLook w:val="04A0"/>
      </w:tblPr>
      <w:tblGrid>
        <w:gridCol w:w="7200"/>
        <w:gridCol w:w="2546"/>
      </w:tblGrid>
      <w:tr w:rsidR="0043099B">
        <w:trPr>
          <w:cantSplit/>
        </w:trPr>
        <w:tc>
          <w:tcPr>
            <w:tcW w:w="7200" w:type="dxa"/>
            <w:shd w:val="clear" w:color="auto" w:fill="auto"/>
          </w:tcPr>
          <w:p w:rsidR="0043099B" w:rsidRDefault="00297AA2" w:rsidP="00D926F5">
            <w:pPr>
              <w:pStyle w:val="ab"/>
              <w:spacing w:before="360" w:line="276" w:lineRule="auto"/>
              <w:jc w:val="left"/>
            </w:pPr>
            <w:r>
              <w:rPr>
                <w:sz w:val="30"/>
                <w:szCs w:val="28"/>
                <w:lang w:val="uk-UA"/>
              </w:rPr>
              <w:t>СЕКРЕТАР РАДИ</w:t>
            </w:r>
          </w:p>
        </w:tc>
        <w:tc>
          <w:tcPr>
            <w:tcW w:w="2546" w:type="dxa"/>
            <w:shd w:val="clear" w:color="auto" w:fill="auto"/>
          </w:tcPr>
          <w:p w:rsidR="0043099B" w:rsidRDefault="0047168C" w:rsidP="004D1A60">
            <w:pPr>
              <w:pStyle w:val="ab"/>
              <w:spacing w:before="360" w:line="276" w:lineRule="auto"/>
              <w:ind w:firstLine="567"/>
              <w:jc w:val="right"/>
            </w:pPr>
            <w:r>
              <w:rPr>
                <w:sz w:val="30"/>
                <w:szCs w:val="28"/>
                <w:lang w:val="uk-UA"/>
              </w:rPr>
              <w:t>В.</w:t>
            </w:r>
            <w:r w:rsidR="00297AA2">
              <w:rPr>
                <w:sz w:val="30"/>
                <w:szCs w:val="28"/>
                <w:lang w:val="uk-UA"/>
              </w:rPr>
              <w:t xml:space="preserve"> ЕРФАН</w:t>
            </w:r>
          </w:p>
        </w:tc>
      </w:tr>
    </w:tbl>
    <w:p w:rsidR="0043099B" w:rsidRPr="00D926F5" w:rsidRDefault="0043099B" w:rsidP="005F0557">
      <w:pPr>
        <w:pStyle w:val="a3"/>
        <w:rPr>
          <w:lang w:val="uk-UA"/>
        </w:rPr>
      </w:pPr>
    </w:p>
    <w:sectPr w:rsidR="0043099B" w:rsidRPr="00D926F5" w:rsidSect="005F0557">
      <w:pgSz w:w="11906" w:h="16838"/>
      <w:pgMar w:top="426" w:right="566" w:bottom="568" w:left="1417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099B"/>
    <w:rsid w:val="00087516"/>
    <w:rsid w:val="000D679B"/>
    <w:rsid w:val="00106837"/>
    <w:rsid w:val="00224A54"/>
    <w:rsid w:val="00297AA2"/>
    <w:rsid w:val="002D5779"/>
    <w:rsid w:val="003E2A9E"/>
    <w:rsid w:val="00415687"/>
    <w:rsid w:val="0043099B"/>
    <w:rsid w:val="004559F5"/>
    <w:rsid w:val="0047168C"/>
    <w:rsid w:val="004D1A60"/>
    <w:rsid w:val="00505060"/>
    <w:rsid w:val="005C1F69"/>
    <w:rsid w:val="005F0557"/>
    <w:rsid w:val="00626C54"/>
    <w:rsid w:val="00685655"/>
    <w:rsid w:val="006D5B52"/>
    <w:rsid w:val="006E3365"/>
    <w:rsid w:val="00711805"/>
    <w:rsid w:val="0083509D"/>
    <w:rsid w:val="0084454E"/>
    <w:rsid w:val="00844CB8"/>
    <w:rsid w:val="0087372A"/>
    <w:rsid w:val="00885935"/>
    <w:rsid w:val="008F2E1A"/>
    <w:rsid w:val="00907D4F"/>
    <w:rsid w:val="00A8665A"/>
    <w:rsid w:val="00B11574"/>
    <w:rsid w:val="00B7116E"/>
    <w:rsid w:val="00BC2D38"/>
    <w:rsid w:val="00C23E49"/>
    <w:rsid w:val="00CB3EE9"/>
    <w:rsid w:val="00CE78E8"/>
    <w:rsid w:val="00D41085"/>
    <w:rsid w:val="00D77491"/>
    <w:rsid w:val="00D91BDF"/>
    <w:rsid w:val="00D926F5"/>
    <w:rsid w:val="00E22F64"/>
    <w:rsid w:val="00E35A0F"/>
    <w:rsid w:val="00EA2A1B"/>
    <w:rsid w:val="00F34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3099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с отступом 2 Знак"/>
    <w:basedOn w:val="a0"/>
    <w:rsid w:val="0043099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Текст выноски Знак"/>
    <w:basedOn w:val="a0"/>
    <w:rsid w:val="0043099B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rvts82">
    <w:name w:val="rvts82"/>
    <w:basedOn w:val="a0"/>
    <w:rsid w:val="0043099B"/>
  </w:style>
  <w:style w:type="paragraph" w:customStyle="1" w:styleId="a5">
    <w:name w:val="Заголовок"/>
    <w:basedOn w:val="a3"/>
    <w:next w:val="a6"/>
    <w:rsid w:val="0043099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rsid w:val="0043099B"/>
    <w:pPr>
      <w:spacing w:after="120"/>
    </w:pPr>
  </w:style>
  <w:style w:type="paragraph" w:styleId="a7">
    <w:name w:val="List"/>
    <w:basedOn w:val="a6"/>
    <w:rsid w:val="0043099B"/>
    <w:rPr>
      <w:rFonts w:cs="Mangal"/>
    </w:rPr>
  </w:style>
  <w:style w:type="paragraph" w:styleId="a8">
    <w:name w:val="Title"/>
    <w:basedOn w:val="a3"/>
    <w:rsid w:val="0043099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rsid w:val="0043099B"/>
    <w:pPr>
      <w:suppressLineNumbers/>
    </w:pPr>
    <w:rPr>
      <w:rFonts w:cs="Mangal"/>
    </w:rPr>
  </w:style>
  <w:style w:type="paragraph" w:styleId="aa">
    <w:name w:val="caption"/>
    <w:basedOn w:val="a3"/>
    <w:rsid w:val="0043099B"/>
    <w:pPr>
      <w:spacing w:before="1080"/>
      <w:jc w:val="center"/>
    </w:pPr>
    <w:rPr>
      <w:b/>
      <w:sz w:val="28"/>
    </w:rPr>
  </w:style>
  <w:style w:type="paragraph" w:styleId="20">
    <w:name w:val="Body Text Indent 2"/>
    <w:basedOn w:val="a3"/>
    <w:rsid w:val="0043099B"/>
    <w:pPr>
      <w:ind w:firstLine="993"/>
      <w:jc w:val="both"/>
    </w:pPr>
    <w:rPr>
      <w:sz w:val="28"/>
      <w:lang w:val="uk-UA"/>
    </w:rPr>
  </w:style>
  <w:style w:type="paragraph" w:customStyle="1" w:styleId="ab">
    <w:name w:val="Стиль"/>
    <w:rsid w:val="0043099B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ac">
    <w:name w:val="Про"/>
    <w:basedOn w:val="ab"/>
    <w:rsid w:val="0043099B"/>
    <w:pPr>
      <w:ind w:right="4536"/>
      <w:jc w:val="both"/>
    </w:pPr>
    <w:rPr>
      <w:sz w:val="24"/>
      <w:szCs w:val="24"/>
      <w:lang w:val="uk-UA"/>
    </w:rPr>
  </w:style>
  <w:style w:type="paragraph" w:customStyle="1" w:styleId="ad">
    <w:name w:val="дата"/>
    <w:basedOn w:val="ab"/>
    <w:rsid w:val="0043099B"/>
    <w:pPr>
      <w:spacing w:before="360" w:after="360"/>
      <w:jc w:val="left"/>
    </w:pPr>
    <w:rPr>
      <w:b w:val="0"/>
      <w:sz w:val="24"/>
    </w:rPr>
  </w:style>
  <w:style w:type="paragraph" w:styleId="ae">
    <w:name w:val="Balloon Text"/>
    <w:basedOn w:val="a3"/>
    <w:rsid w:val="0043099B"/>
    <w:rPr>
      <w:rFonts w:ascii="Tahoma" w:hAnsi="Tahoma" w:cs="Tahoma"/>
      <w:sz w:val="16"/>
      <w:szCs w:val="16"/>
    </w:rPr>
  </w:style>
  <w:style w:type="paragraph" w:customStyle="1" w:styleId="af">
    <w:name w:val="ннорм список"/>
    <w:basedOn w:val="ab"/>
    <w:rsid w:val="0043099B"/>
    <w:pPr>
      <w:tabs>
        <w:tab w:val="left" w:pos="0"/>
      </w:tabs>
      <w:ind w:firstLine="425"/>
      <w:jc w:val="both"/>
    </w:pPr>
    <w:rPr>
      <w:b w:val="0"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D:\!&#1052;&#1030;&#1057;&#1068;&#1050;&#1040;%20%20&#1056;&#1040;&#1044;&#1040;\&#1090;&#1088;&#1080;&#1079;&#1091;&#1073;.bm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D33CA-7E83-426A-A40F-EEAD3F5C3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</dc:creator>
  <cp:lastModifiedBy>1</cp:lastModifiedBy>
  <cp:revision>8</cp:revision>
  <cp:lastPrinted>2016-07-20T06:42:00Z</cp:lastPrinted>
  <dcterms:created xsi:type="dcterms:W3CDTF">2016-07-12T15:39:00Z</dcterms:created>
  <dcterms:modified xsi:type="dcterms:W3CDTF">2016-07-20T12:24:00Z</dcterms:modified>
</cp:coreProperties>
</file>